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01AA8" w14:textId="1095AE45" w:rsidR="00FC2AA9" w:rsidRPr="000A7CAD" w:rsidRDefault="00FC2AA9" w:rsidP="000A7CAD">
      <w:pPr>
        <w:spacing w:after="0" w:line="240" w:lineRule="auto"/>
        <w:ind w:left="180" w:right="299"/>
        <w:jc w:val="center"/>
        <w:rPr>
          <w:rFonts w:ascii="Times New Roman" w:hAnsi="Times New Roman" w:cs="Times New Roman"/>
          <w:b/>
          <w:bCs/>
          <w:sz w:val="24"/>
          <w:szCs w:val="24"/>
        </w:rPr>
      </w:pPr>
      <w:r w:rsidRPr="000A7CAD">
        <w:rPr>
          <w:rFonts w:ascii="Times New Roman" w:hAnsi="Times New Roman" w:cs="Times New Roman"/>
          <w:b/>
          <w:bCs/>
          <w:sz w:val="24"/>
          <w:szCs w:val="24"/>
        </w:rPr>
        <w:t>PENGETAHUAN DAN KETERAMPILAN IBU BEKERJA DALAM</w:t>
      </w:r>
      <w:r w:rsidRPr="000A7CAD">
        <w:rPr>
          <w:rFonts w:ascii="Times New Roman" w:hAnsi="Times New Roman" w:cs="Times New Roman"/>
          <w:b/>
          <w:bCs/>
          <w:sz w:val="24"/>
          <w:szCs w:val="24"/>
          <w:lang w:val="en-US"/>
        </w:rPr>
        <w:t xml:space="preserve"> </w:t>
      </w:r>
      <w:r w:rsidRPr="000A7CAD">
        <w:rPr>
          <w:rFonts w:ascii="Times New Roman" w:hAnsi="Times New Roman" w:cs="Times New Roman"/>
          <w:b/>
          <w:bCs/>
          <w:sz w:val="24"/>
          <w:szCs w:val="24"/>
        </w:rPr>
        <w:t xml:space="preserve">PEMBERIAN ASI EKSKLUSIF </w:t>
      </w:r>
    </w:p>
    <w:p w14:paraId="4DCE5DE6" w14:textId="77777777" w:rsidR="00F677EB" w:rsidRPr="000A7CAD" w:rsidRDefault="00F677EB" w:rsidP="000A7CAD">
      <w:pPr>
        <w:spacing w:after="0" w:line="240" w:lineRule="auto"/>
        <w:ind w:left="180" w:right="299"/>
        <w:jc w:val="center"/>
        <w:rPr>
          <w:rFonts w:ascii="Times New Roman" w:hAnsi="Times New Roman" w:cs="Times New Roman"/>
          <w:b/>
          <w:sz w:val="24"/>
          <w:szCs w:val="24"/>
        </w:rPr>
      </w:pPr>
    </w:p>
    <w:p w14:paraId="7B64C370" w14:textId="392B621E" w:rsidR="00FC2AA9" w:rsidRPr="000A7CAD" w:rsidRDefault="00FC2AA9" w:rsidP="000A7CAD">
      <w:pPr>
        <w:spacing w:after="0" w:line="240" w:lineRule="auto"/>
        <w:ind w:left="180" w:right="299"/>
        <w:jc w:val="center"/>
        <w:rPr>
          <w:rFonts w:ascii="Times New Roman" w:hAnsi="Times New Roman" w:cs="Times New Roman"/>
          <w:sz w:val="24"/>
          <w:szCs w:val="24"/>
          <w:vertAlign w:val="superscript"/>
          <w:lang w:val="en-US"/>
        </w:rPr>
      </w:pPr>
      <w:r w:rsidRPr="000A7CAD">
        <w:rPr>
          <w:rFonts w:ascii="Times New Roman" w:hAnsi="Times New Roman" w:cs="Times New Roman"/>
          <w:sz w:val="24"/>
          <w:szCs w:val="24"/>
        </w:rPr>
        <w:t>Nikmatul Khayati</w:t>
      </w:r>
      <w:r w:rsidRPr="000A7CAD">
        <w:rPr>
          <w:rFonts w:ascii="Times New Roman" w:hAnsi="Times New Roman" w:cs="Times New Roman"/>
          <w:sz w:val="24"/>
          <w:szCs w:val="24"/>
          <w:vertAlign w:val="superscript"/>
          <w:lang w:val="en-US"/>
        </w:rPr>
        <w:t>1</w:t>
      </w:r>
      <w:r w:rsidRPr="000A7CAD">
        <w:rPr>
          <w:rFonts w:ascii="Times New Roman" w:hAnsi="Times New Roman" w:cs="Times New Roman"/>
          <w:sz w:val="24"/>
          <w:szCs w:val="24"/>
          <w:lang w:val="en-US"/>
        </w:rPr>
        <w:t>,</w:t>
      </w:r>
      <w:r w:rsidR="000A7CAD" w:rsidRPr="000A7CAD">
        <w:rPr>
          <w:rFonts w:ascii="Times New Roman" w:hAnsi="Times New Roman" w:cs="Times New Roman"/>
          <w:sz w:val="24"/>
          <w:szCs w:val="24"/>
          <w:lang w:val="en-US"/>
        </w:rPr>
        <w:t xml:space="preserve"> </w:t>
      </w:r>
      <w:r w:rsidRPr="000A7CAD">
        <w:rPr>
          <w:rFonts w:ascii="Times New Roman" w:hAnsi="Times New Roman" w:cs="Times New Roman"/>
          <w:sz w:val="24"/>
          <w:szCs w:val="24"/>
        </w:rPr>
        <w:t>Lusyana Nurhidayati</w:t>
      </w:r>
      <w:r w:rsidRPr="000A7CAD">
        <w:rPr>
          <w:rFonts w:ascii="Times New Roman" w:hAnsi="Times New Roman" w:cs="Times New Roman"/>
          <w:sz w:val="24"/>
          <w:szCs w:val="24"/>
          <w:vertAlign w:val="superscript"/>
          <w:lang w:val="en-US"/>
        </w:rPr>
        <w:t>2</w:t>
      </w:r>
      <w:r w:rsidR="00B12248" w:rsidRPr="000A7CAD">
        <w:rPr>
          <w:rFonts w:ascii="Times New Roman" w:hAnsi="Times New Roman" w:cs="Times New Roman"/>
          <w:sz w:val="24"/>
          <w:szCs w:val="24"/>
          <w:lang w:val="en-US"/>
        </w:rPr>
        <w:t>, Sri Rejeki</w:t>
      </w:r>
      <w:r w:rsidR="00B12248" w:rsidRPr="000A7CAD">
        <w:rPr>
          <w:rFonts w:ascii="Times New Roman" w:hAnsi="Times New Roman" w:cs="Times New Roman"/>
          <w:sz w:val="24"/>
          <w:szCs w:val="24"/>
          <w:vertAlign w:val="superscript"/>
          <w:lang w:val="en-US"/>
        </w:rPr>
        <w:t>3</w:t>
      </w:r>
      <w:r w:rsidR="00B12248" w:rsidRPr="000A7CAD">
        <w:rPr>
          <w:rFonts w:ascii="Times New Roman" w:hAnsi="Times New Roman" w:cs="Times New Roman"/>
          <w:sz w:val="24"/>
          <w:szCs w:val="24"/>
          <w:lang w:val="en-US"/>
        </w:rPr>
        <w:t>, Machmudah</w:t>
      </w:r>
      <w:r w:rsidR="000A7CAD" w:rsidRPr="000A7CAD">
        <w:rPr>
          <w:rFonts w:ascii="Times New Roman" w:hAnsi="Times New Roman" w:cs="Times New Roman"/>
          <w:sz w:val="24"/>
          <w:szCs w:val="24"/>
          <w:vertAlign w:val="superscript"/>
          <w:lang w:val="en-US"/>
        </w:rPr>
        <w:t>4</w:t>
      </w:r>
      <w:r w:rsidR="000A7CAD" w:rsidRPr="000A7CAD">
        <w:rPr>
          <w:rFonts w:ascii="Times New Roman" w:hAnsi="Times New Roman" w:cs="Times New Roman"/>
          <w:sz w:val="24"/>
          <w:szCs w:val="24"/>
          <w:lang w:val="en-US"/>
        </w:rPr>
        <w:t>, Eni Hidayati</w:t>
      </w:r>
      <w:r w:rsidR="000A7CAD" w:rsidRPr="000A7CAD">
        <w:rPr>
          <w:rFonts w:ascii="Times New Roman" w:hAnsi="Times New Roman" w:cs="Times New Roman"/>
          <w:sz w:val="24"/>
          <w:szCs w:val="24"/>
          <w:vertAlign w:val="superscript"/>
          <w:lang w:val="en-US"/>
        </w:rPr>
        <w:t>5</w:t>
      </w:r>
    </w:p>
    <w:p w14:paraId="2D27ABFE" w14:textId="77777777" w:rsidR="00B12248" w:rsidRPr="000A7CAD" w:rsidRDefault="00B12248" w:rsidP="000A7CAD">
      <w:pPr>
        <w:spacing w:after="0" w:line="240" w:lineRule="auto"/>
        <w:ind w:left="180" w:right="299"/>
        <w:jc w:val="center"/>
        <w:rPr>
          <w:rFonts w:ascii="Times New Roman" w:hAnsi="Times New Roman" w:cs="Times New Roman"/>
          <w:sz w:val="24"/>
          <w:szCs w:val="24"/>
          <w:lang w:val="en-US"/>
        </w:rPr>
      </w:pPr>
    </w:p>
    <w:p w14:paraId="5B82C84B" w14:textId="77777777" w:rsidR="00B12248" w:rsidRPr="000A7CAD" w:rsidRDefault="00B12248" w:rsidP="000A7CAD">
      <w:pPr>
        <w:spacing w:after="0" w:line="240" w:lineRule="auto"/>
        <w:ind w:left="180" w:right="299"/>
        <w:jc w:val="center"/>
        <w:rPr>
          <w:rFonts w:ascii="Times New Roman" w:hAnsi="Times New Roman" w:cs="Times New Roman"/>
          <w:sz w:val="24"/>
          <w:szCs w:val="24"/>
          <w:lang w:val="en-US"/>
        </w:rPr>
      </w:pPr>
    </w:p>
    <w:p w14:paraId="54B4F55D" w14:textId="65FDFA93" w:rsidR="00F677EB" w:rsidRPr="000A7CAD" w:rsidRDefault="00F661D3" w:rsidP="000A7CAD">
      <w:pPr>
        <w:spacing w:after="0" w:line="240" w:lineRule="auto"/>
        <w:ind w:left="180" w:right="299"/>
        <w:jc w:val="center"/>
        <w:rPr>
          <w:rFonts w:ascii="Times New Roman" w:hAnsi="Times New Roman" w:cs="Times New Roman"/>
          <w:sz w:val="24"/>
          <w:szCs w:val="24"/>
          <w:lang w:val="en-US"/>
        </w:rPr>
      </w:pPr>
      <w:r w:rsidRPr="000A7CAD">
        <w:rPr>
          <w:rFonts w:ascii="Times New Roman" w:hAnsi="Times New Roman" w:cs="Times New Roman"/>
          <w:sz w:val="24"/>
          <w:szCs w:val="24"/>
          <w:lang w:val="en-US"/>
        </w:rPr>
        <w:t>Universitas Muhammadiyah Semarang</w:t>
      </w:r>
    </w:p>
    <w:p w14:paraId="3D35DBDC" w14:textId="3A2E1203" w:rsidR="00F677EB" w:rsidRPr="000A7CAD" w:rsidRDefault="00F677EB" w:rsidP="000A7CAD">
      <w:pPr>
        <w:spacing w:after="0" w:line="240" w:lineRule="auto"/>
        <w:ind w:left="180" w:right="299"/>
        <w:jc w:val="center"/>
        <w:rPr>
          <w:rFonts w:ascii="Times New Roman" w:hAnsi="Times New Roman" w:cs="Times New Roman"/>
          <w:sz w:val="24"/>
          <w:szCs w:val="24"/>
          <w:lang w:val="en-US"/>
        </w:rPr>
      </w:pPr>
      <w:r w:rsidRPr="000A7CAD">
        <w:rPr>
          <w:rFonts w:ascii="Times New Roman" w:hAnsi="Times New Roman" w:cs="Times New Roman"/>
          <w:sz w:val="24"/>
          <w:szCs w:val="24"/>
        </w:rPr>
        <w:t xml:space="preserve">Email: </w:t>
      </w:r>
      <w:hyperlink r:id="rId8" w:history="1">
        <w:r w:rsidR="00E15041" w:rsidRPr="000A7CAD">
          <w:rPr>
            <w:rStyle w:val="Hyperlink"/>
            <w:rFonts w:ascii="Times New Roman" w:hAnsi="Times New Roman" w:cs="Times New Roman"/>
            <w:color w:val="auto"/>
            <w:sz w:val="24"/>
            <w:szCs w:val="24"/>
            <w:u w:val="none"/>
          </w:rPr>
          <w:t>nikmatul@unimus.ac.id</w:t>
        </w:r>
      </w:hyperlink>
    </w:p>
    <w:p w14:paraId="56405B84" w14:textId="77777777" w:rsidR="00F677EB" w:rsidRPr="000A7CAD" w:rsidRDefault="00F677EB" w:rsidP="000A7CAD">
      <w:pPr>
        <w:spacing w:after="0" w:line="240" w:lineRule="auto"/>
        <w:ind w:left="180" w:right="299"/>
        <w:jc w:val="center"/>
        <w:rPr>
          <w:rFonts w:ascii="Times New Roman" w:hAnsi="Times New Roman" w:cs="Times New Roman"/>
          <w:sz w:val="24"/>
          <w:szCs w:val="24"/>
          <w:lang w:val="en-US"/>
        </w:rPr>
      </w:pPr>
      <w:r w:rsidRPr="000A7CAD">
        <w:rPr>
          <w:rFonts w:ascii="Times New Roman" w:hAnsi="Times New Roman" w:cs="Times New Roman"/>
          <w:sz w:val="24"/>
          <w:szCs w:val="24"/>
        </w:rPr>
        <w:t xml:space="preserve"> </w:t>
      </w:r>
    </w:p>
    <w:p w14:paraId="7E03B390" w14:textId="77777777" w:rsidR="004A1BE2" w:rsidRPr="000A7CAD" w:rsidRDefault="004A1BE2" w:rsidP="000A7CAD">
      <w:pPr>
        <w:spacing w:after="0" w:line="240" w:lineRule="auto"/>
        <w:ind w:left="180" w:right="299"/>
        <w:jc w:val="center"/>
        <w:rPr>
          <w:rFonts w:ascii="Times New Roman" w:hAnsi="Times New Roman" w:cs="Times New Roman"/>
          <w:b/>
          <w:sz w:val="24"/>
          <w:szCs w:val="24"/>
          <w:lang w:val="en-US"/>
        </w:rPr>
      </w:pPr>
    </w:p>
    <w:p w14:paraId="6F0C88A1" w14:textId="77777777" w:rsidR="00F677EB" w:rsidRPr="000A7CAD" w:rsidRDefault="00F677EB" w:rsidP="000A7CAD">
      <w:pPr>
        <w:spacing w:after="0" w:line="240" w:lineRule="auto"/>
        <w:ind w:left="180" w:right="299"/>
        <w:jc w:val="center"/>
        <w:rPr>
          <w:rFonts w:ascii="Times New Roman" w:hAnsi="Times New Roman" w:cs="Times New Roman"/>
          <w:b/>
          <w:sz w:val="24"/>
          <w:szCs w:val="24"/>
          <w:lang w:val="en-US"/>
        </w:rPr>
      </w:pPr>
      <w:r w:rsidRPr="000A7CAD">
        <w:rPr>
          <w:rFonts w:ascii="Times New Roman" w:hAnsi="Times New Roman" w:cs="Times New Roman"/>
          <w:b/>
          <w:sz w:val="24"/>
          <w:szCs w:val="24"/>
          <w:lang w:val="en-US"/>
        </w:rPr>
        <w:t>ABSTRAK</w:t>
      </w:r>
    </w:p>
    <w:p w14:paraId="4EE2894A" w14:textId="77777777" w:rsidR="00F677EB" w:rsidRPr="000A7CAD" w:rsidRDefault="00F677EB" w:rsidP="000A7CAD">
      <w:pPr>
        <w:spacing w:after="0" w:line="240" w:lineRule="auto"/>
        <w:ind w:left="180" w:right="299"/>
        <w:jc w:val="center"/>
        <w:rPr>
          <w:rFonts w:ascii="Times New Roman" w:hAnsi="Times New Roman" w:cs="Times New Roman"/>
          <w:b/>
          <w:sz w:val="24"/>
          <w:szCs w:val="24"/>
          <w:lang w:val="en-US"/>
        </w:rPr>
      </w:pPr>
    </w:p>
    <w:p w14:paraId="67E1BBD7" w14:textId="7FA00926" w:rsidR="00F677EB" w:rsidRPr="000A7CAD" w:rsidRDefault="00F661D3" w:rsidP="000A7CAD">
      <w:pPr>
        <w:spacing w:after="0" w:line="240" w:lineRule="auto"/>
        <w:ind w:left="180" w:right="299"/>
        <w:jc w:val="both"/>
        <w:rPr>
          <w:rFonts w:ascii="Times New Roman" w:hAnsi="Times New Roman" w:cs="Times New Roman"/>
          <w:sz w:val="24"/>
          <w:szCs w:val="24"/>
        </w:rPr>
      </w:pPr>
      <w:bookmarkStart w:id="0" w:name="_Hlk80622684"/>
      <w:r w:rsidRPr="000A7CAD">
        <w:rPr>
          <w:rFonts w:ascii="Times New Roman" w:hAnsi="Times New Roman" w:cs="Times New Roman"/>
          <w:sz w:val="24"/>
          <w:szCs w:val="24"/>
        </w:rPr>
        <w:t>Air susu ibu (ASI) merupakan makanan terbaik bagi bayi untuk membantu pertumbuhan dan perkembangan anak secara optimal serta melindungi terhadap penyakit. Cakupan ASI Eksklusif di Desa Bakung sebesar 67,8% dari harapan pemerintah sebesar 80%. Ibu bekerja tetap dapat memberikan ASI Eksklusif pada bayi dengan cara pengelolaan ASI yang dapat diberikan saat ibu sedang bekerja</w:t>
      </w:r>
      <w:bookmarkEnd w:id="0"/>
      <w:r w:rsidRPr="000A7CAD">
        <w:rPr>
          <w:rFonts w:ascii="Times New Roman" w:hAnsi="Times New Roman" w:cs="Times New Roman"/>
          <w:sz w:val="24"/>
          <w:szCs w:val="24"/>
        </w:rPr>
        <w:t xml:space="preserve">. </w:t>
      </w:r>
      <w:bookmarkStart w:id="1" w:name="_Hlk80622712"/>
      <w:r w:rsidRPr="000A7CAD">
        <w:rPr>
          <w:rFonts w:ascii="Times New Roman" w:hAnsi="Times New Roman" w:cs="Times New Roman"/>
          <w:sz w:val="24"/>
          <w:szCs w:val="24"/>
        </w:rPr>
        <w:t>Penelitian ini bertujuan untuk mengetahui  pengetahuan dan keterampilan ibu bekerja dalam pemberian ASI Eksklusif di Desa Bakung Mijen Demak</w:t>
      </w:r>
      <w:bookmarkEnd w:id="1"/>
      <w:r w:rsidRPr="000A7CAD">
        <w:rPr>
          <w:rFonts w:ascii="Times New Roman" w:hAnsi="Times New Roman" w:cs="Times New Roman"/>
          <w:sz w:val="24"/>
          <w:szCs w:val="24"/>
        </w:rPr>
        <w:t xml:space="preserve">. Metode penelitian ini menggunakan metode </w:t>
      </w:r>
      <w:r w:rsidRPr="000A7CAD">
        <w:rPr>
          <w:rFonts w:ascii="Times New Roman" w:hAnsi="Times New Roman" w:cs="Times New Roman"/>
          <w:i/>
          <w:iCs/>
          <w:sz w:val="24"/>
          <w:szCs w:val="24"/>
        </w:rPr>
        <w:t xml:space="preserve">deskriptif </w:t>
      </w:r>
      <w:r w:rsidRPr="000A7CAD">
        <w:rPr>
          <w:rFonts w:ascii="Times New Roman" w:hAnsi="Times New Roman" w:cs="Times New Roman"/>
          <w:sz w:val="24"/>
          <w:szCs w:val="24"/>
        </w:rPr>
        <w:t xml:space="preserve">teknik </w:t>
      </w:r>
      <w:r w:rsidRPr="000A7CAD">
        <w:rPr>
          <w:rFonts w:ascii="Times New Roman" w:hAnsi="Times New Roman" w:cs="Times New Roman"/>
          <w:i/>
          <w:iCs/>
          <w:sz w:val="24"/>
          <w:szCs w:val="24"/>
        </w:rPr>
        <w:t>purposive sampling</w:t>
      </w:r>
      <w:r w:rsidRPr="000A7CAD">
        <w:rPr>
          <w:rFonts w:ascii="Times New Roman" w:hAnsi="Times New Roman" w:cs="Times New Roman"/>
          <w:sz w:val="24"/>
          <w:szCs w:val="24"/>
        </w:rPr>
        <w:t xml:space="preserve"> sebanyak 40 responden. Menggunakan instrument penelitian berupa kuesioner tertutup yang berisikan pengetahuan dan keterampilan ibu tentang ASI Eksklusif. Hasil dan kesimpulan penelitian ini menunjukan  pengetahuan ibu bekerja sebanyak </w:t>
      </w:r>
      <w:bookmarkStart w:id="2" w:name="_Hlk80691389"/>
      <w:r w:rsidRPr="000A7CAD">
        <w:rPr>
          <w:rFonts w:ascii="Times New Roman" w:hAnsi="Times New Roman" w:cs="Times New Roman"/>
          <w:sz w:val="24"/>
          <w:szCs w:val="24"/>
        </w:rPr>
        <w:t xml:space="preserve">67,5% </w:t>
      </w:r>
      <w:bookmarkEnd w:id="2"/>
      <w:r w:rsidRPr="000A7CAD">
        <w:rPr>
          <w:rFonts w:ascii="Times New Roman" w:hAnsi="Times New Roman" w:cs="Times New Roman"/>
          <w:sz w:val="24"/>
          <w:szCs w:val="24"/>
        </w:rPr>
        <w:t xml:space="preserve">kategori baik dalam komponen waktu emerah, menyimpan serta mencairkan ASI dan keterampilan ibu bekerja sebanyak </w:t>
      </w:r>
      <w:bookmarkStart w:id="3" w:name="_Hlk80691452"/>
      <w:r w:rsidRPr="000A7CAD">
        <w:rPr>
          <w:rFonts w:ascii="Times New Roman" w:hAnsi="Times New Roman" w:cs="Times New Roman"/>
          <w:sz w:val="24"/>
          <w:szCs w:val="24"/>
        </w:rPr>
        <w:t>45%</w:t>
      </w:r>
      <w:bookmarkEnd w:id="3"/>
      <w:r w:rsidRPr="000A7CAD">
        <w:rPr>
          <w:rFonts w:ascii="Times New Roman" w:hAnsi="Times New Roman" w:cs="Times New Roman"/>
          <w:color w:val="FF0000"/>
          <w:sz w:val="24"/>
          <w:szCs w:val="24"/>
        </w:rPr>
        <w:t xml:space="preserve"> </w:t>
      </w:r>
      <w:r w:rsidRPr="000A7CAD">
        <w:rPr>
          <w:rFonts w:ascii="Times New Roman" w:hAnsi="Times New Roman" w:cs="Times New Roman"/>
          <w:sz w:val="24"/>
          <w:szCs w:val="24"/>
        </w:rPr>
        <w:t>kategori sedang dalam komponen memerah, menyimpan dan menyajikan ASI. Adanya pengetahuan dan keterampilan baik yang artinya ada kemampuan pengelolaan ASI menjadikan gizi bayi dapat terpenuhi. Saran untuk ibu tetap berupaya meningkatkan pengetahuan dan keterampilan dengan berbagai sumber literasi dari internet, tenaga medis, dan teman berbagi pengalaman serta dukungan kepada sesame ibu bekerja dalam mengelola ASI</w:t>
      </w:r>
    </w:p>
    <w:p w14:paraId="398C05EB" w14:textId="77777777" w:rsidR="00B12248" w:rsidRPr="000A7CAD" w:rsidRDefault="00B12248" w:rsidP="000A7CAD">
      <w:pPr>
        <w:spacing w:after="0" w:line="240" w:lineRule="auto"/>
        <w:ind w:left="180" w:right="299"/>
        <w:jc w:val="both"/>
        <w:rPr>
          <w:rFonts w:ascii="Times New Roman" w:hAnsi="Times New Roman" w:cs="Times New Roman"/>
          <w:color w:val="000000" w:themeColor="text1"/>
          <w:sz w:val="24"/>
          <w:szCs w:val="24"/>
          <w:lang w:val="en-US"/>
        </w:rPr>
      </w:pPr>
    </w:p>
    <w:p w14:paraId="7E320485" w14:textId="4BCBDFD0" w:rsidR="0022185F" w:rsidRPr="000A7CAD" w:rsidRDefault="00F677EB" w:rsidP="000A7CAD">
      <w:pPr>
        <w:spacing w:after="0" w:line="240" w:lineRule="auto"/>
        <w:ind w:left="180" w:right="299"/>
        <w:jc w:val="both"/>
        <w:rPr>
          <w:rFonts w:ascii="Times New Roman" w:hAnsi="Times New Roman" w:cs="Times New Roman"/>
          <w:bCs/>
          <w:i/>
          <w:iCs/>
          <w:color w:val="000000" w:themeColor="text1"/>
          <w:sz w:val="24"/>
          <w:szCs w:val="24"/>
          <w:lang w:val="en-US"/>
        </w:rPr>
      </w:pPr>
      <w:r w:rsidRPr="000A7CAD">
        <w:rPr>
          <w:rFonts w:ascii="Times New Roman" w:hAnsi="Times New Roman" w:cs="Times New Roman"/>
          <w:bCs/>
          <w:i/>
          <w:iCs/>
          <w:color w:val="000000" w:themeColor="text1"/>
          <w:sz w:val="24"/>
          <w:szCs w:val="24"/>
        </w:rPr>
        <w:t xml:space="preserve">Kata Kunci: </w:t>
      </w:r>
      <w:r w:rsidR="00F661D3" w:rsidRPr="000A7CAD">
        <w:rPr>
          <w:rFonts w:ascii="Times New Roman" w:hAnsi="Times New Roman" w:cs="Times New Roman"/>
          <w:bCs/>
          <w:i/>
          <w:iCs/>
          <w:sz w:val="24"/>
          <w:szCs w:val="24"/>
        </w:rPr>
        <w:t>ASI Eksklusif, Ibu Bekerja, Keterampilan, Pengetahuan</w:t>
      </w:r>
    </w:p>
    <w:p w14:paraId="73985AD4" w14:textId="77777777" w:rsidR="00F661D3" w:rsidRPr="000A7CAD" w:rsidRDefault="00F661D3" w:rsidP="000A7CAD">
      <w:pPr>
        <w:spacing w:after="0" w:line="240" w:lineRule="auto"/>
        <w:ind w:left="180" w:right="299"/>
        <w:jc w:val="both"/>
        <w:rPr>
          <w:rFonts w:ascii="Times New Roman" w:hAnsi="Times New Roman" w:cs="Times New Roman"/>
          <w:b/>
          <w:color w:val="000000" w:themeColor="text1"/>
          <w:sz w:val="24"/>
          <w:szCs w:val="24"/>
          <w:lang w:val="en-US"/>
        </w:rPr>
      </w:pPr>
    </w:p>
    <w:p w14:paraId="5FE46AE9" w14:textId="77777777" w:rsidR="0022185F" w:rsidRPr="000A7CAD" w:rsidRDefault="0022185F" w:rsidP="000A7CAD">
      <w:pPr>
        <w:spacing w:after="0" w:line="240" w:lineRule="auto"/>
        <w:ind w:left="180" w:right="299"/>
        <w:jc w:val="center"/>
        <w:rPr>
          <w:rFonts w:ascii="Times New Roman" w:hAnsi="Times New Roman" w:cs="Times New Roman"/>
          <w:b/>
          <w:i/>
          <w:sz w:val="24"/>
          <w:szCs w:val="24"/>
          <w:lang w:val="en-US"/>
        </w:rPr>
      </w:pPr>
    </w:p>
    <w:p w14:paraId="58E64B94" w14:textId="77777777" w:rsidR="00F677EB" w:rsidRPr="000A7CAD" w:rsidRDefault="00F677EB" w:rsidP="000A7CAD">
      <w:pPr>
        <w:spacing w:after="0" w:line="240" w:lineRule="auto"/>
        <w:ind w:left="180" w:right="299"/>
        <w:jc w:val="center"/>
        <w:rPr>
          <w:rFonts w:ascii="Times New Roman" w:hAnsi="Times New Roman" w:cs="Times New Roman"/>
          <w:b/>
          <w:i/>
          <w:sz w:val="24"/>
          <w:szCs w:val="24"/>
          <w:lang w:val="en-US"/>
        </w:rPr>
      </w:pPr>
      <w:r w:rsidRPr="000A7CAD">
        <w:rPr>
          <w:rFonts w:ascii="Times New Roman" w:hAnsi="Times New Roman" w:cs="Times New Roman"/>
          <w:b/>
          <w:i/>
          <w:sz w:val="24"/>
          <w:szCs w:val="24"/>
        </w:rPr>
        <w:t>A</w:t>
      </w:r>
      <w:r w:rsidRPr="000A7CAD">
        <w:rPr>
          <w:rFonts w:ascii="Times New Roman" w:hAnsi="Times New Roman" w:cs="Times New Roman"/>
          <w:b/>
          <w:i/>
          <w:sz w:val="24"/>
          <w:szCs w:val="24"/>
          <w:lang w:val="en-US"/>
        </w:rPr>
        <w:t>BSTRACT</w:t>
      </w:r>
    </w:p>
    <w:p w14:paraId="15EE4BED" w14:textId="77777777" w:rsidR="00F677EB" w:rsidRPr="000A7CAD" w:rsidRDefault="00F677EB" w:rsidP="000A7CAD">
      <w:pPr>
        <w:spacing w:after="0" w:line="240" w:lineRule="auto"/>
        <w:ind w:left="180" w:right="299"/>
        <w:jc w:val="center"/>
        <w:rPr>
          <w:rFonts w:ascii="Times New Roman" w:hAnsi="Times New Roman" w:cs="Times New Roman"/>
          <w:b/>
          <w:i/>
          <w:sz w:val="24"/>
          <w:szCs w:val="24"/>
          <w:lang w:val="en-US"/>
        </w:rPr>
      </w:pPr>
    </w:p>
    <w:p w14:paraId="60260A4D" w14:textId="6756076D" w:rsidR="00F661D3" w:rsidRPr="000A7CAD" w:rsidRDefault="00D70EE4" w:rsidP="000A7CAD">
      <w:pPr>
        <w:spacing w:after="0" w:line="240" w:lineRule="auto"/>
        <w:ind w:left="180" w:right="299"/>
        <w:jc w:val="both"/>
        <w:rPr>
          <w:rFonts w:ascii="Times New Roman" w:hAnsi="Times New Roman" w:cs="Times New Roman"/>
          <w:i/>
          <w:iCs/>
          <w:sz w:val="24"/>
          <w:szCs w:val="24"/>
        </w:rPr>
      </w:pPr>
      <w:r w:rsidRPr="000A7CAD">
        <w:rPr>
          <w:rFonts w:ascii="Times New Roman" w:hAnsi="Times New Roman" w:cs="Times New Roman"/>
          <w:i/>
          <w:iCs/>
          <w:sz w:val="24"/>
          <w:szCs w:val="24"/>
        </w:rPr>
        <w:t xml:space="preserve">Breastfeeding is the best food for babies to support optimal growth and development of children and protect against disease. Exclusive breastfeeding coverage in Bakung Village is 67.8% of the government's expectation of 80%. Working mothers can still provide exclusive breastfeeding to babies by managing breast milk that can be given while the mother is working. This study aims to describe the knowledge and skills of working mothers in exclusive breastfeeding in Bakung Mijen Village, Demak. This research method uses a descriptive method of purposive sampling technique as many as 40 respondents. Using a research instrument in the form of a closed questionnaire containing knowledge and skills of mothers about exclusive breastfeeding. The results and conclusions of this study show an overview of the knowledge of working mothers as much as 67,5% in the good category in the components of expressing, storing and serving breast milk. The existence of good knowledge and skills which means that there is an ability to manage breast milk and the skill of working mothers as much as 45% in the medium category in components expressing, storing and serving breast milk. The existence of good knowledge and skill which means that there is an ability to manage breast milk can make </w:t>
      </w:r>
      <w:r w:rsidRPr="000A7CAD">
        <w:rPr>
          <w:rFonts w:ascii="Times New Roman" w:hAnsi="Times New Roman" w:cs="Times New Roman"/>
          <w:i/>
          <w:iCs/>
          <w:sz w:val="24"/>
          <w:szCs w:val="24"/>
        </w:rPr>
        <w:lastRenderedPageBreak/>
        <w:t>baby nutrition fulfilled. Suggestions for mothers to continue to improve their knowledge and skills with various literacy sources from the internet, medical personnel, and friends to share experiences and support to fellow working mothers in managing breast milk.</w:t>
      </w:r>
    </w:p>
    <w:p w14:paraId="6A67CAC5" w14:textId="77777777" w:rsidR="00B12248" w:rsidRPr="000A7CAD" w:rsidRDefault="00B12248" w:rsidP="000A7CAD">
      <w:pPr>
        <w:spacing w:after="0" w:line="240" w:lineRule="auto"/>
        <w:ind w:left="180" w:right="299"/>
        <w:jc w:val="both"/>
        <w:rPr>
          <w:rFonts w:ascii="Times New Roman" w:hAnsi="Times New Roman" w:cs="Times New Roman"/>
          <w:i/>
          <w:iCs/>
          <w:sz w:val="24"/>
          <w:szCs w:val="24"/>
        </w:rPr>
      </w:pPr>
    </w:p>
    <w:p w14:paraId="65C00B70" w14:textId="2ADAD02B" w:rsidR="00F677EB" w:rsidRPr="000A7CAD" w:rsidRDefault="00F661D3" w:rsidP="000A7CAD">
      <w:pPr>
        <w:spacing w:after="0" w:line="240" w:lineRule="auto"/>
        <w:ind w:left="180" w:right="299"/>
        <w:rPr>
          <w:rFonts w:ascii="Times New Roman" w:hAnsi="Times New Roman" w:cs="Times New Roman"/>
          <w:i/>
          <w:iCs/>
          <w:sz w:val="24"/>
          <w:szCs w:val="24"/>
          <w:lang w:val="en-US"/>
        </w:rPr>
      </w:pPr>
      <w:r w:rsidRPr="000A7CAD">
        <w:rPr>
          <w:rFonts w:ascii="Times New Roman" w:hAnsi="Times New Roman" w:cs="Times New Roman"/>
          <w:i/>
          <w:iCs/>
          <w:sz w:val="24"/>
          <w:szCs w:val="24"/>
        </w:rPr>
        <w:t>Keywords : Exclusive Breastfeeding, Working Mothers, Skills, Knowledge</w:t>
      </w:r>
    </w:p>
    <w:p w14:paraId="1383B4DC" w14:textId="77777777" w:rsidR="0022185F" w:rsidRPr="000A7CAD" w:rsidRDefault="0022185F" w:rsidP="000A7CAD">
      <w:pPr>
        <w:spacing w:after="200" w:line="240" w:lineRule="auto"/>
        <w:ind w:left="180" w:right="299"/>
        <w:rPr>
          <w:rFonts w:ascii="Times New Roman" w:hAnsi="Times New Roman" w:cs="Times New Roman"/>
          <w:b/>
          <w:sz w:val="24"/>
          <w:szCs w:val="24"/>
          <w:lang w:val="en-US"/>
        </w:rPr>
      </w:pPr>
    </w:p>
    <w:p w14:paraId="3EBE2859" w14:textId="5303BD65" w:rsidR="00F677EB" w:rsidRPr="000A7CAD" w:rsidRDefault="000A7CAD" w:rsidP="000A7CAD">
      <w:pPr>
        <w:spacing w:after="200" w:line="240" w:lineRule="auto"/>
        <w:ind w:left="180" w:right="299"/>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14:paraId="16D08EA6" w14:textId="77777777" w:rsidR="00D70EE4" w:rsidRPr="000A7CAD" w:rsidRDefault="00D70EE4" w:rsidP="000A7CAD">
      <w:pPr>
        <w:pStyle w:val="ListParagraph"/>
        <w:spacing w:after="0" w:line="240" w:lineRule="auto"/>
        <w:ind w:left="180" w:right="299" w:firstLine="720"/>
        <w:jc w:val="both"/>
        <w:rPr>
          <w:rFonts w:ascii="Times New Roman" w:hAnsi="Times New Roman" w:cs="Times New Roman"/>
          <w:sz w:val="24"/>
          <w:szCs w:val="24"/>
        </w:rPr>
      </w:pPr>
      <w:r w:rsidRPr="000A7CAD">
        <w:rPr>
          <w:rFonts w:ascii="Times New Roman" w:hAnsi="Times New Roman" w:cs="Times New Roman"/>
          <w:sz w:val="24"/>
          <w:szCs w:val="24"/>
        </w:rPr>
        <w:t>Pemberian ASI eksklusif yaitu dari bulan pertama atau sejak bayi dilahirkan sampai bulan keenam. Memberikan ASI murni pada bayi tanpa menambahkan berbagai macam cairan lainya kecuali obat-obatan tertentu atas anjuran petugas kesehatan dengan pertimbangan medis. Pemberian asupan ASI merupakan suatu perilaku yang sangat utama yang harus dilakukan ibu setelah melahirkan, sebagai penunjang pertumbuhan dan perkembangan bayi secara efektif dan optimal, baik fisik, mental serta kecerdasan. Maka sebab itu pemenuhan ASI harus mendapatkan perhatian yang lebih dari para ibu serta tenaga kesehatan demi tercapainya proses menyusui yang baik dan benar.</w:t>
      </w:r>
    </w:p>
    <w:p w14:paraId="7477444E" w14:textId="001C9039" w:rsidR="00D70EE4" w:rsidRPr="00A74C45" w:rsidRDefault="00D70EE4" w:rsidP="000A7CAD">
      <w:pPr>
        <w:spacing w:line="240" w:lineRule="auto"/>
        <w:ind w:left="180" w:right="299" w:firstLine="720"/>
        <w:jc w:val="both"/>
        <w:rPr>
          <w:rFonts w:ascii="Times New Roman" w:hAnsi="Times New Roman" w:cs="Times New Roman"/>
          <w:sz w:val="24"/>
          <w:szCs w:val="24"/>
          <w:lang w:val="en-US"/>
        </w:rPr>
      </w:pPr>
      <w:r w:rsidRPr="000A7CAD">
        <w:rPr>
          <w:rFonts w:ascii="Times New Roman" w:hAnsi="Times New Roman" w:cs="Times New Roman"/>
          <w:sz w:val="24"/>
          <w:szCs w:val="24"/>
        </w:rPr>
        <w:t xml:space="preserve">Pemerintah telah memberikan perhatiannya terhadap program pemberian ASI eksklusif dengan menetapkan kebijakan nasional yang dicantumkan dalam Peraturan Pemerintah Republik Indonesia Nomor: 33 Tahun 2012. Arah kebijakan dan rencana kesehatan masyarakat tahun 2020-2024 adalah target cakupan ASI eksklusif sebesar 66,02% </w:t>
      </w:r>
      <w:r w:rsidRPr="000A7CAD">
        <w:rPr>
          <w:rFonts w:ascii="Times New Roman" w:hAnsi="Times New Roman" w:cs="Times New Roman"/>
          <w:sz w:val="24"/>
          <w:szCs w:val="24"/>
        </w:rPr>
        <w:fldChar w:fldCharType="begin" w:fldLock="1"/>
      </w:r>
      <w:r w:rsidR="00A74C45">
        <w:rPr>
          <w:rFonts w:ascii="Times New Roman" w:hAnsi="Times New Roman" w:cs="Times New Roman"/>
          <w:sz w:val="24"/>
          <w:szCs w:val="24"/>
        </w:rPr>
        <w:instrText>ADDIN CSL_CITATION {"citationItems":[{"id":"ITEM-1","itemData":{"author":[{"dropping-particle":"","family":"Kementerian Kesehatan RI","given":"","non-dropping-particle":"","parse-names":false,"suffix":""}],"id":"ITEM-1","issued":{"date-parts":[["2020"]]},"title":"Profil Kesehatan Indonesia Tahun 2019","type":"article-journal"},"uris":["http://www.mendeley.com/documents/?uuid=ec2f1eec-9a3f-4e59-9b87-4617274e29b4","http://www.mendeley.com/documents/?uuid=27694af9-215c-4d50-b392-2b82c0891260"]}],"mendeley":{"formattedCitation":"[1]","plainTextFormattedCitation":"[1]","previouslyFormattedCitation":"[1]"},"properties":{"noteIndex":0},"schema":"https://github.com/citation-style-language/schema/raw/master/csl-citation.json"}</w:instrText>
      </w:r>
      <w:r w:rsidRPr="000A7CAD">
        <w:rPr>
          <w:rFonts w:ascii="Times New Roman" w:hAnsi="Times New Roman" w:cs="Times New Roman"/>
          <w:sz w:val="24"/>
          <w:szCs w:val="24"/>
        </w:rPr>
        <w:fldChar w:fldCharType="separate"/>
      </w:r>
      <w:r w:rsidR="006C3DAB" w:rsidRPr="006C3DAB">
        <w:rPr>
          <w:rFonts w:ascii="Times New Roman" w:hAnsi="Times New Roman" w:cs="Times New Roman"/>
          <w:noProof/>
          <w:sz w:val="24"/>
          <w:szCs w:val="24"/>
        </w:rPr>
        <w:t>[1]</w:t>
      </w:r>
      <w:r w:rsidRPr="000A7CAD">
        <w:rPr>
          <w:rFonts w:ascii="Times New Roman" w:hAnsi="Times New Roman" w:cs="Times New Roman"/>
          <w:sz w:val="24"/>
          <w:szCs w:val="24"/>
        </w:rPr>
        <w:fldChar w:fldCharType="end"/>
      </w:r>
      <w:r w:rsidRPr="000A7CAD">
        <w:rPr>
          <w:rFonts w:ascii="Times New Roman" w:hAnsi="Times New Roman" w:cs="Times New Roman"/>
          <w:sz w:val="24"/>
          <w:szCs w:val="24"/>
        </w:rPr>
        <w:t xml:space="preserve">. Menurut data profil Kesehatan Jawa Tengah prosentase pemenuhan ASI eksklusif pada bayi 0-6 bulan di Provinsi Jawa Tengah pada tahun 2019 sebesar 66,0% </w:t>
      </w:r>
      <w:r w:rsidRPr="000A7CAD">
        <w:rPr>
          <w:rFonts w:ascii="Times New Roman" w:hAnsi="Times New Roman" w:cs="Times New Roman"/>
          <w:sz w:val="24"/>
          <w:szCs w:val="24"/>
        </w:rPr>
        <w:fldChar w:fldCharType="begin" w:fldLock="1"/>
      </w:r>
      <w:r w:rsidR="00A74C45">
        <w:rPr>
          <w:rFonts w:ascii="Times New Roman" w:hAnsi="Times New Roman" w:cs="Times New Roman"/>
          <w:sz w:val="24"/>
          <w:szCs w:val="24"/>
        </w:rPr>
        <w:instrText>ADDIN CSL_CITATION {"citationItems":[{"id":"ITEM-1","itemData":{"author":[{"dropping-particle":"","family":"Profil Kesehatan Provinsi Jawa Tengah","given":"","non-dropping-particle":"","parse-names":false,"suffix":""}],"container-title":"Profil Kesehatan Jateng","id":"ITEM-1","issue":"24","issued":{"date-parts":[["2019"]]},"page":"273-275","title":"Profil Kesehatan Prov. Jateng Tahun 2019","type":"article-journal","volume":"3511351"},"uris":["http://www.mendeley.com/documents/?uuid=7c802b0f-e02a-436d-8d91-bda97976d470","http://www.mendeley.com/documents/?uuid=aecee7e3-2505-4247-ad36-2f2f619628f6"]}],"mendeley":{"formattedCitation":"[2]","plainTextFormattedCitation":"[2]","previouslyFormattedCitation":"[2]"},"properties":{"noteIndex":0},"schema":"https://github.com/citation-style-language/schema/raw/master/csl-citation.json"}</w:instrText>
      </w:r>
      <w:r w:rsidRPr="000A7CAD">
        <w:rPr>
          <w:rFonts w:ascii="Times New Roman" w:hAnsi="Times New Roman" w:cs="Times New Roman"/>
          <w:sz w:val="24"/>
          <w:szCs w:val="24"/>
        </w:rPr>
        <w:fldChar w:fldCharType="separate"/>
      </w:r>
      <w:r w:rsidR="006C3DAB" w:rsidRPr="006C3DAB">
        <w:rPr>
          <w:rFonts w:ascii="Times New Roman" w:hAnsi="Times New Roman" w:cs="Times New Roman"/>
          <w:noProof/>
          <w:sz w:val="24"/>
          <w:szCs w:val="24"/>
        </w:rPr>
        <w:t>[2]</w:t>
      </w:r>
      <w:r w:rsidRPr="000A7CAD">
        <w:rPr>
          <w:rFonts w:ascii="Times New Roman" w:hAnsi="Times New Roman" w:cs="Times New Roman"/>
          <w:sz w:val="24"/>
          <w:szCs w:val="24"/>
        </w:rPr>
        <w:fldChar w:fldCharType="end"/>
      </w:r>
      <w:r w:rsidRPr="000A7CAD">
        <w:rPr>
          <w:rFonts w:ascii="Times New Roman" w:hAnsi="Times New Roman" w:cs="Times New Roman"/>
          <w:sz w:val="24"/>
          <w:szCs w:val="24"/>
        </w:rPr>
        <w:t xml:space="preserve">. Data yang telah diperoleh dari profil Dinas Kesehatan Kabupaten/Kota Demak tahun 2019 cakupan pemberian ASI eksklusif di Kabupaten Demak sebanyak 65.0%. Menurut data yang didapat dari Puskesmas Mijen I pada tahun 2020 pemberian ASI eksklusif pada bayi di Desa Bakung sebanyak 67,68% </w:t>
      </w:r>
      <w:r w:rsidR="00A74C45">
        <w:rPr>
          <w:rFonts w:ascii="Times New Roman" w:hAnsi="Times New Roman" w:cs="Times New Roman"/>
          <w:sz w:val="24"/>
          <w:szCs w:val="24"/>
        </w:rPr>
        <w:fldChar w:fldCharType="begin" w:fldLock="1"/>
      </w:r>
      <w:r w:rsidR="00612C86">
        <w:rPr>
          <w:rFonts w:ascii="Times New Roman" w:hAnsi="Times New Roman" w:cs="Times New Roman"/>
          <w:sz w:val="24"/>
          <w:szCs w:val="24"/>
        </w:rPr>
        <w:instrText>ADDIN CSL_CITATION {"citationItems":[{"id":"ITEM-1","itemData":{"author":[{"dropping-particle":"","family":"Profil Kesehatan Provinsi Jawa Tengah","given":"","non-dropping-particle":"","parse-names":false,"suffix":""}],"container-title":"Profil Kesehatan Jateng","id":"ITEM-1","issue":"24","issued":{"date-parts":[["2019"]]},"page":"273-275","title":"Profil Kesehatan Prov. Jateng Tahun 2019","type":"article-journal","volume":"3511351"},"uris":["http://www.mendeley.com/documents/?uuid=aecee7e3-2505-4247-ad36-2f2f619628f6"]}],"mendeley":{"formattedCitation":"[2]","plainTextFormattedCitation":"[2]","previouslyFormattedCitation":"[2]"},"properties":{"noteIndex":0},"schema":"https://github.com/citation-style-language/schema/raw/master/csl-citation.json"}</w:instrText>
      </w:r>
      <w:r w:rsidR="00A74C45">
        <w:rPr>
          <w:rFonts w:ascii="Times New Roman" w:hAnsi="Times New Roman" w:cs="Times New Roman"/>
          <w:sz w:val="24"/>
          <w:szCs w:val="24"/>
        </w:rPr>
        <w:fldChar w:fldCharType="separate"/>
      </w:r>
      <w:r w:rsidR="00A74C45" w:rsidRPr="00A74C45">
        <w:rPr>
          <w:rFonts w:ascii="Times New Roman" w:hAnsi="Times New Roman" w:cs="Times New Roman"/>
          <w:noProof/>
          <w:sz w:val="24"/>
          <w:szCs w:val="24"/>
        </w:rPr>
        <w:t>[2]</w:t>
      </w:r>
      <w:r w:rsidR="00A74C45">
        <w:rPr>
          <w:rFonts w:ascii="Times New Roman" w:hAnsi="Times New Roman" w:cs="Times New Roman"/>
          <w:sz w:val="24"/>
          <w:szCs w:val="24"/>
        </w:rPr>
        <w:fldChar w:fldCharType="end"/>
      </w:r>
      <w:r w:rsidR="00A74C45">
        <w:rPr>
          <w:rFonts w:ascii="Times New Roman" w:hAnsi="Times New Roman" w:cs="Times New Roman"/>
          <w:sz w:val="24"/>
          <w:szCs w:val="24"/>
          <w:lang w:val="en-US"/>
        </w:rPr>
        <w:t>.</w:t>
      </w:r>
    </w:p>
    <w:p w14:paraId="426E3430" w14:textId="1DB5FA56" w:rsidR="00546DEC" w:rsidRPr="000A7CAD" w:rsidRDefault="00546DEC" w:rsidP="000A7CAD">
      <w:pPr>
        <w:pStyle w:val="ListParagraph"/>
        <w:spacing w:after="0" w:line="240" w:lineRule="auto"/>
        <w:ind w:left="180" w:right="299" w:firstLine="709"/>
        <w:jc w:val="both"/>
        <w:rPr>
          <w:rFonts w:ascii="Times New Roman" w:hAnsi="Times New Roman" w:cs="Times New Roman"/>
          <w:sz w:val="24"/>
          <w:szCs w:val="24"/>
        </w:rPr>
      </w:pPr>
      <w:r w:rsidRPr="000A7CAD">
        <w:rPr>
          <w:rFonts w:ascii="Times New Roman" w:hAnsi="Times New Roman" w:cs="Times New Roman"/>
          <w:sz w:val="24"/>
          <w:szCs w:val="24"/>
        </w:rPr>
        <w:t>Air Susu Ibu (ASI) yaitu makanan paling baik bagi bayi yang mengandung berbagai komponen penting dalam tubuh seperti leukosit, protein, dan zat kekebalan lainya yang cocok untuk bayi. ASI mendukung pertumbuhan dan perkembangan anak secara optimal serta melindungi terhadap serangan penyakit. ASI mempunyai banyak manfaat diantarany</w:t>
      </w:r>
      <w:r w:rsidRPr="000A7CAD">
        <w:rPr>
          <w:rFonts w:ascii="Times New Roman" w:hAnsi="Times New Roman" w:cs="Times New Roman"/>
          <w:sz w:val="24"/>
          <w:szCs w:val="24"/>
          <w:lang w:val="en-US"/>
        </w:rPr>
        <w:t xml:space="preserve">a   </w:t>
      </w:r>
      <w:r w:rsidRPr="000A7CAD">
        <w:rPr>
          <w:rFonts w:ascii="Times New Roman" w:hAnsi="Times New Roman" w:cs="Times New Roman"/>
          <w:sz w:val="24"/>
          <w:szCs w:val="24"/>
        </w:rPr>
        <w:t xml:space="preserve">bagi bayi yaitu mengandung zat antibody yang berperan melindungi bayi terhadap penyakit, bagi ibu ASI dapat mencegah perdarahan pasca persalinan, mengurangi kejadian anemia dan ASI dapat menghemat biaya karena bayi yang sehat dapat menjadi salah satu factor penghemat pengeluaran keluarga karena tak perlu sering membawa bayi ke sarana kesehatan </w:t>
      </w:r>
      <w:r w:rsidRPr="000A7CAD">
        <w:rPr>
          <w:rFonts w:ascii="Times New Roman" w:hAnsi="Times New Roman" w:cs="Times New Roman"/>
          <w:sz w:val="24"/>
          <w:szCs w:val="24"/>
        </w:rPr>
        <w:fldChar w:fldCharType="begin" w:fldLock="1"/>
      </w:r>
      <w:r w:rsidR="00A74C45">
        <w:rPr>
          <w:rFonts w:ascii="Times New Roman" w:hAnsi="Times New Roman" w:cs="Times New Roman"/>
          <w:sz w:val="24"/>
          <w:szCs w:val="24"/>
        </w:rPr>
        <w:instrText>ADDIN CSL_CITATION {"citationItems":[{"id":"ITEM-1","itemData":{"abstract":"Manajemen Laktasi Antara Ibu Pekerja Dan Ibu Rumah Tangga Pada Pemberian ASI Eksklusif Di Wilayah Kerja Puskesmas Sumbersari Kabupaten Jember: Febriana Widyasari Dewi, S.Tr.Keb; 2019; 118 halaman; Magister Kesehatan Masyarakat Universitas Jember. Menyusui merupakan cara terbaik untuk memberikan nutrisi kepada bayi. World Health Organization (WHO) merekomendasikan pemberian ASI eksklusif dimulai dari satu jam pasca lahir sampai dengan bayi berusia minimal 6 bulan dan dilanjut dengan diberikan makanan yang bergizi sebagai pendamping ASI (WHO 2016). Menurut UNICEF (2014) Indonesia termasuk negara yang memiliki cakupan ASI Ekslusif rendah ketiga setelah India dibandingkan dengan negaranegara ASIA lainnya. Angka cakupan ASI eksklusif di Kabupaten Jember masih dibawah target yang ditetapkan yaitu sebesar 80%. Pada tahun 2017 angka cakupan ASI eksklusif turun menjadi 69,43% (Dinkes Jember, 2018). Puskesmas Sumbersari merupakan puskesmas dengan capaian ASI eksklusif terendah diantara 7 puskesmas yang berada di wilayah perkotaan yaitu sebesar 59,71%. Salah satu faktor yang mempengaruhi rendahnya ASI eksklusif adalah pekerjaan ibu. Faktor ekonomi merupakan salah satu faktor yang dapat mempengaruhi keputusan perempuan berstatus memiliki anak untuk bekerja. Berdasarkan survei BPS tahun 2016, jumlah angkatan kerja wanita di Provinsi Jawa Timur terus meningkat setiap tahunnya. Saat ini dari 114 juta jiwa (94%), 38% diantaranya adalah pekerja perempuan (43,3 juta jiwa) yang 25 juta diantaranya berada pada usia reproduktif. Pada tahun 2014 angka angkatan kerja wanita di Kabupaten Jember mencapai 40,86%, angka tersebut meningkat pada tahun 2015 mencapai 41,45%. Di Kabupaten Jember angka angkatan kerja tertinggi adalah Kecamatan Sumbersari yaitu sebesar 46% (BPS Kabupaten Jember, 2016). Pada wani","author":[{"dropping-particle":"","family":"Widyasari Dewi","given":"Febriana","non-dropping-particle":"","parse-names":false,"suffix":""}],"id":"ITEM-1","issued":{"date-parts":[["2019"]]},"title":"Manajemen laktasi antara ibu pekerja dan ibu rumah tangga pada pemberian ASI eksklusif di wilayah kerja puskesmas sumbersari kabupaten jember","type":"article-journal"},"uris":["http://www.mendeley.com/documents/?uuid=90147bd6-03c2-4d42-ac85-3ef706b50b9b","http://www.mendeley.com/documents/?uuid=8f7039d4-4b59-426b-8d85-28372e529f03"]}],"mendeley":{"formattedCitation":"[3]","plainTextFormattedCitation":"[3]","previouslyFormattedCitation":"[3]"},"properties":{"noteIndex":0},"schema":"https://github.com/citation-style-language/schema/raw/master/csl-citation.json"}</w:instrText>
      </w:r>
      <w:r w:rsidRPr="000A7CAD">
        <w:rPr>
          <w:rFonts w:ascii="Times New Roman" w:hAnsi="Times New Roman" w:cs="Times New Roman"/>
          <w:sz w:val="24"/>
          <w:szCs w:val="24"/>
        </w:rPr>
        <w:fldChar w:fldCharType="separate"/>
      </w:r>
      <w:r w:rsidR="006C3DAB" w:rsidRPr="006C3DAB">
        <w:rPr>
          <w:rFonts w:ascii="Times New Roman" w:hAnsi="Times New Roman" w:cs="Times New Roman"/>
          <w:noProof/>
          <w:sz w:val="24"/>
          <w:szCs w:val="24"/>
        </w:rPr>
        <w:t>[3]</w:t>
      </w:r>
      <w:r w:rsidRPr="000A7CAD">
        <w:rPr>
          <w:rFonts w:ascii="Times New Roman" w:hAnsi="Times New Roman" w:cs="Times New Roman"/>
          <w:sz w:val="24"/>
          <w:szCs w:val="24"/>
        </w:rPr>
        <w:fldChar w:fldCharType="end"/>
      </w:r>
      <w:r w:rsidRPr="000A7CAD">
        <w:rPr>
          <w:rFonts w:ascii="Times New Roman" w:hAnsi="Times New Roman" w:cs="Times New Roman"/>
          <w:sz w:val="24"/>
          <w:szCs w:val="24"/>
        </w:rPr>
        <w:t xml:space="preserve">. </w:t>
      </w:r>
    </w:p>
    <w:p w14:paraId="7B21DED7" w14:textId="77777777" w:rsidR="00546DEC" w:rsidRPr="000A7CAD" w:rsidRDefault="00546DEC" w:rsidP="000A7CAD">
      <w:pPr>
        <w:spacing w:after="0" w:line="240" w:lineRule="auto"/>
        <w:ind w:left="180" w:right="299"/>
        <w:jc w:val="both"/>
        <w:rPr>
          <w:rFonts w:ascii="Times New Roman" w:hAnsi="Times New Roman" w:cs="Times New Roman"/>
          <w:sz w:val="24"/>
          <w:szCs w:val="24"/>
          <w:lang w:val="en-US"/>
        </w:rPr>
      </w:pPr>
    </w:p>
    <w:p w14:paraId="61E7B51B" w14:textId="0C674D1B" w:rsidR="00546DEC" w:rsidRPr="000A7CAD" w:rsidRDefault="00546DEC" w:rsidP="000A7CAD">
      <w:pPr>
        <w:pStyle w:val="ListParagraph"/>
        <w:spacing w:after="0" w:line="240" w:lineRule="auto"/>
        <w:ind w:left="180" w:right="299" w:firstLine="720"/>
        <w:jc w:val="both"/>
        <w:rPr>
          <w:rFonts w:ascii="Times New Roman" w:hAnsi="Times New Roman" w:cs="Times New Roman"/>
          <w:sz w:val="24"/>
          <w:szCs w:val="24"/>
        </w:rPr>
      </w:pPr>
      <w:r w:rsidRPr="000A7CAD">
        <w:rPr>
          <w:rFonts w:ascii="Times New Roman" w:hAnsi="Times New Roman" w:cs="Times New Roman"/>
          <w:sz w:val="24"/>
          <w:szCs w:val="24"/>
          <w:lang w:val="en-US"/>
        </w:rPr>
        <w:tab/>
      </w:r>
      <w:r w:rsidRPr="000A7CAD">
        <w:rPr>
          <w:rFonts w:ascii="Times New Roman" w:hAnsi="Times New Roman" w:cs="Times New Roman"/>
          <w:sz w:val="24"/>
          <w:szCs w:val="24"/>
        </w:rPr>
        <w:t xml:space="preserve">Ibu yang bekerja ataupun yang tidak bekerja hendaknya dapat memberikan ASI eksklusif sesuai dengan kebutuhan bayi. ASI merupakan sumber gizi utama bagi bayi, sehingga pengelolaan ASI dari mulai memerah, menyimpan sampai memberikan kepada bayi tentu saja ibu harus memahami agar pemberian ASI eksklusif bisa menjadi lancar. Kegagalan ASI eksklusif oleh para ibu yang pekerja seperti ditemukanya pendapat bahwa ASI tidak mencukupi, ibu kurang pengetahuan akan pentingnya ASI eksklusif walaupun ibu sedang bekerja yang mengakibatkan kurangnya waktu untuk memerah ASI, kurangnya keterampilan ibu dalam mengelola ASI, kurang memadainya fasilitas untuk menyusui dan memerah ASI. Maka pengelolaan ASI oleh ibu yang bekerja sangat penting untuk menunjang keberhasilan ibu supaya bisa memberikan ASI meski ibu sedang bekerja </w:t>
      </w:r>
      <w:r w:rsidRPr="000A7CAD">
        <w:rPr>
          <w:rFonts w:ascii="Times New Roman" w:hAnsi="Times New Roman" w:cs="Times New Roman"/>
          <w:sz w:val="24"/>
          <w:szCs w:val="24"/>
        </w:rPr>
        <w:fldChar w:fldCharType="begin" w:fldLock="1"/>
      </w:r>
      <w:r w:rsidR="00A74C45">
        <w:rPr>
          <w:rFonts w:ascii="Times New Roman" w:hAnsi="Times New Roman" w:cs="Times New Roman"/>
          <w:sz w:val="24"/>
          <w:szCs w:val="24"/>
        </w:rPr>
        <w:instrText>ADDIN CSL_CITATION {"citationItems":[{"id":"ITEM-1","itemData":{"author":[{"dropping-particle":"","family":"Rahayu","given":"Dea","non-dropping-particle":"","parse-names":false,"suffix":""}],"id":"ITEM-1","issued":{"date-parts":[["2018"]]},"title":"Gambaran pengetahuan keterampilan dan sikap ibu pekerja dalam pemberian ASI eksklusif di posyandu mawar sari antapani","type":"article-journal"},"uris":["http://www.mendeley.com/documents/?uuid=9aa75ffb-29dc-4bcf-9355-bc9c1c749195","http://www.mendeley.com/documents/?uuid=78ff4ea0-d7b9-4057-8ddb-11c199338476"]}],"mendeley":{"formattedCitation":"[4]","plainTextFormattedCitation":"[4]","previouslyFormattedCitation":"[4]"},"properties":{"noteIndex":0},"schema":"https://github.com/citation-style-language/schema/raw/master/csl-citation.json"}</w:instrText>
      </w:r>
      <w:r w:rsidRPr="000A7CAD">
        <w:rPr>
          <w:rFonts w:ascii="Times New Roman" w:hAnsi="Times New Roman" w:cs="Times New Roman"/>
          <w:sz w:val="24"/>
          <w:szCs w:val="24"/>
        </w:rPr>
        <w:fldChar w:fldCharType="separate"/>
      </w:r>
      <w:r w:rsidR="006C3DAB" w:rsidRPr="006C3DAB">
        <w:rPr>
          <w:rFonts w:ascii="Times New Roman" w:hAnsi="Times New Roman" w:cs="Times New Roman"/>
          <w:noProof/>
          <w:sz w:val="24"/>
          <w:szCs w:val="24"/>
        </w:rPr>
        <w:t>[4]</w:t>
      </w:r>
      <w:r w:rsidRPr="000A7CAD">
        <w:rPr>
          <w:rFonts w:ascii="Times New Roman" w:hAnsi="Times New Roman" w:cs="Times New Roman"/>
          <w:sz w:val="24"/>
          <w:szCs w:val="24"/>
        </w:rPr>
        <w:fldChar w:fldCharType="end"/>
      </w:r>
      <w:r w:rsidRPr="000A7CAD">
        <w:rPr>
          <w:rFonts w:ascii="Times New Roman" w:hAnsi="Times New Roman" w:cs="Times New Roman"/>
          <w:sz w:val="24"/>
          <w:szCs w:val="24"/>
        </w:rPr>
        <w:t>.</w:t>
      </w:r>
    </w:p>
    <w:p w14:paraId="111BB9FB" w14:textId="270EB3AC" w:rsidR="00546DEC" w:rsidRPr="00A74C45" w:rsidRDefault="00546DEC" w:rsidP="000A7CAD">
      <w:pPr>
        <w:pStyle w:val="ListParagraph"/>
        <w:spacing w:after="0" w:line="240" w:lineRule="auto"/>
        <w:ind w:left="180" w:right="299" w:firstLine="720"/>
        <w:jc w:val="both"/>
        <w:rPr>
          <w:rFonts w:ascii="Times New Roman" w:hAnsi="Times New Roman" w:cs="Times New Roman"/>
          <w:sz w:val="24"/>
          <w:szCs w:val="24"/>
          <w:lang w:val="en-US"/>
        </w:rPr>
      </w:pPr>
      <w:r w:rsidRPr="000A7CAD">
        <w:rPr>
          <w:rFonts w:ascii="Times New Roman" w:hAnsi="Times New Roman" w:cs="Times New Roman"/>
          <w:sz w:val="24"/>
          <w:szCs w:val="24"/>
        </w:rPr>
        <w:t xml:space="preserve">Dampak apabila bayi tidak diberikan ASI eksklusif bayi akan mengalami diare lebih sering, daya tahan tubuh bayi menurun, </w:t>
      </w:r>
      <w:r w:rsidRPr="000A7CAD">
        <w:rPr>
          <w:rFonts w:ascii="Times New Roman" w:hAnsi="Times New Roman" w:cs="Times New Roman"/>
          <w:i/>
          <w:iCs/>
          <w:sz w:val="24"/>
          <w:szCs w:val="24"/>
        </w:rPr>
        <w:t>malnutrisi</w:t>
      </w:r>
      <w:r w:rsidRPr="000A7CAD">
        <w:rPr>
          <w:rFonts w:ascii="Times New Roman" w:hAnsi="Times New Roman" w:cs="Times New Roman"/>
          <w:sz w:val="24"/>
          <w:szCs w:val="24"/>
        </w:rPr>
        <w:t xml:space="preserve">, terjangkit penyakit infeksi </w:t>
      </w:r>
      <w:r w:rsidRPr="000A7CAD">
        <w:rPr>
          <w:rFonts w:ascii="Times New Roman" w:hAnsi="Times New Roman" w:cs="Times New Roman"/>
          <w:i/>
          <w:iCs/>
          <w:sz w:val="24"/>
          <w:szCs w:val="24"/>
        </w:rPr>
        <w:lastRenderedPageBreak/>
        <w:t>common cold</w:t>
      </w:r>
      <w:r w:rsidRPr="000A7CAD">
        <w:rPr>
          <w:rFonts w:ascii="Times New Roman" w:hAnsi="Times New Roman" w:cs="Times New Roman"/>
          <w:sz w:val="24"/>
          <w:szCs w:val="24"/>
        </w:rPr>
        <w:t xml:space="preserve">, </w:t>
      </w:r>
      <w:r w:rsidRPr="000A7CAD">
        <w:rPr>
          <w:rFonts w:ascii="Times New Roman" w:hAnsi="Times New Roman" w:cs="Times New Roman"/>
          <w:i/>
          <w:iCs/>
          <w:sz w:val="24"/>
          <w:szCs w:val="24"/>
        </w:rPr>
        <w:t>obstruksi</w:t>
      </w:r>
      <w:r w:rsidRPr="000A7CAD">
        <w:rPr>
          <w:rFonts w:ascii="Times New Roman" w:hAnsi="Times New Roman" w:cs="Times New Roman"/>
          <w:sz w:val="24"/>
          <w:szCs w:val="24"/>
        </w:rPr>
        <w:t xml:space="preserve"> usus karena pencernaan bayi belum sempurna </w:t>
      </w:r>
      <w:r w:rsidRPr="000A7CAD">
        <w:rPr>
          <w:rFonts w:ascii="Times New Roman" w:hAnsi="Times New Roman" w:cs="Times New Roman"/>
          <w:sz w:val="24"/>
          <w:szCs w:val="24"/>
        </w:rPr>
        <w:fldChar w:fldCharType="begin" w:fldLock="1"/>
      </w:r>
      <w:r w:rsidR="00A74C45">
        <w:rPr>
          <w:rFonts w:ascii="Times New Roman" w:hAnsi="Times New Roman" w:cs="Times New Roman"/>
          <w:sz w:val="24"/>
          <w:szCs w:val="24"/>
        </w:rPr>
        <w:instrText>ADDIN CSL_CITATION {"citationItems":[{"id":"ITEM-1","itemData":{"abstract":"Pemberian ASI eksklusif memberikan banyak keuntungan karena biaya yang murah, nutrisi yang lebih bagi bayi, perlindungan terhadap infeksi. Dampak bayi tidak diberikan ASI eksklusif diantaranya bayi lebih sering menderita penyakit infeksi. Permasalahan yang sering muncul di masyarakat yaitu pemberian ASI yang tidak sampai usia bayi 6 bulan. Berdasarkan data Dinkes Kabupaten Bandung didapatkan wilayah yang paling rendah cakupan ASI eksklusif yaitu puskesmas Kertasari. Tujuan penelitian untuk mengetahui gambaran pengetahuan ibu menyusui yang mempunyai bayi 0-6 bulan tentang ASI eksklusif berdasarkan karakteristik di Puskesmas Kertasari Kabupaten Bandung tahun 2018. Penelitian yang digunakan adalah deksiptif. Populasi penelitian sebanyak 402 orang. Sampel sebanyak 81 orang dengan teknik simpel random sampling dan analisis data menggunakan univariat. Hasil penelitian diketahui bahwa pengetahuan responden lebih dari setengahnya berpengetahuan kurang sebanyak 44 orang (54,3%), umur &lt;20 tahun seluruhnya berpengetahuan kurang sebanyak 6 orang (100%), responden dengan pendidikan SD sebagian besar berpengetahuan kurang sebanyak 12 orang (92,3%), responden yang bekerja lebih dari setengahnya berpengetahuan kurang sebanyak 35 orang (67,6%), responden dengan paritas primipara lebih dari setengahnya berpengetahuan kurang sebanyak 8 orang (57,1%) Simpulan didapatkan bahwa pengetahuan responden lebih dari setengahnya berpengetahuan kurang, umur responden &lt;20 tahun seluruhnya berpengetahuan kurang, responden dengan pendidikan SD sebagian besar berpengetahuan kurang, responden yang bekerja lebih dari setengahnya berpengetahuan kurang dan responden dengan paritas primipara lebih dari setengahnya berpengetahuan kurang. Saran bagi Puskesmas yaitu mengadakan kegiatan-kegiatan penyuluhan kesehatan yang lebih sering","author":[{"dropping-particle":"","family":"Nurraeni","given":"Heni","non-dropping-particle":"","parse-names":false,"suffix":""}],"id":"ITEM-1","issued":{"date-parts":[["2018"]]},"title":"Gambaran pengetahuan ibu menyusui yang mempunyai bayi 0-6 bulan tentang ASI eksklusif berdasarkan karakteristik di puskesmas kertasari kabupaten bandung tahun 2018","type":"article-journal"},"uris":["http://www.mendeley.com/documents/?uuid=f1ab1a13-b110-4b22-af67-ef4a49018895","http://www.mendeley.com/documents/?uuid=49cc37d4-f497-40ca-af17-16977f22ac30"]}],"mendeley":{"formattedCitation":"[5]","plainTextFormattedCitation":"[5]","previouslyFormattedCitation":"[5]"},"properties":{"noteIndex":0},"schema":"https://github.com/citation-style-language/schema/raw/master/csl-citation.json"}</w:instrText>
      </w:r>
      <w:r w:rsidRPr="000A7CAD">
        <w:rPr>
          <w:rFonts w:ascii="Times New Roman" w:hAnsi="Times New Roman" w:cs="Times New Roman"/>
          <w:sz w:val="24"/>
          <w:szCs w:val="24"/>
        </w:rPr>
        <w:fldChar w:fldCharType="separate"/>
      </w:r>
      <w:r w:rsidR="006C3DAB" w:rsidRPr="006C3DAB">
        <w:rPr>
          <w:rFonts w:ascii="Times New Roman" w:hAnsi="Times New Roman" w:cs="Times New Roman"/>
          <w:noProof/>
          <w:sz w:val="24"/>
          <w:szCs w:val="24"/>
        </w:rPr>
        <w:t>[5]</w:t>
      </w:r>
      <w:r w:rsidRPr="000A7CAD">
        <w:rPr>
          <w:rFonts w:ascii="Times New Roman" w:hAnsi="Times New Roman" w:cs="Times New Roman"/>
          <w:sz w:val="24"/>
          <w:szCs w:val="24"/>
        </w:rPr>
        <w:fldChar w:fldCharType="end"/>
      </w:r>
      <w:r w:rsidRPr="000A7CAD">
        <w:rPr>
          <w:rFonts w:ascii="Times New Roman" w:hAnsi="Times New Roman" w:cs="Times New Roman"/>
          <w:sz w:val="24"/>
          <w:szCs w:val="24"/>
        </w:rPr>
        <w:t xml:space="preserve">. Menurut data dalam penelitian </w:t>
      </w:r>
      <w:r w:rsidR="00A74C45">
        <w:rPr>
          <w:rFonts w:ascii="Times New Roman" w:hAnsi="Times New Roman" w:cs="Times New Roman"/>
          <w:sz w:val="24"/>
          <w:szCs w:val="24"/>
        </w:rPr>
        <w:fldChar w:fldCharType="begin" w:fldLock="1"/>
      </w:r>
      <w:r w:rsidR="00612C86">
        <w:rPr>
          <w:rFonts w:ascii="Times New Roman" w:hAnsi="Times New Roman" w:cs="Times New Roman"/>
          <w:sz w:val="24"/>
          <w:szCs w:val="24"/>
        </w:rPr>
        <w:instrText>ADDIN CSL_CITATION {"citationItems":[{"id":"ITEM-1","itemData":{"author":[{"dropping-particle":"","family":"Dewi","given":"S dkk","non-dropping-particle":"","parse-names":false,"suffix":""}],"id":"ITEM-1","issue":"4","issued":{"date-parts":[["2020"]]},"page":"317-325","title":"Kemajuan Teknologi Dalam Masyarakat, Promosi Susu Formula, Gaya Hidup, Dan Dukungan Tenaga Kesehatan Mempengaruhi Pemberian Susu Formula Pada Bayi Usia 0-6 Bulan","type":"article-journal","volume":"3"},"uris":["http://www.mendeley.com/documents/?uuid=fd52332f-e66d-4cd0-b8c7-f66c106b9880"]}],"mendeley":{"formattedCitation":"[6]","plainTextFormattedCitation":"[6]","previouslyFormattedCitation":"[6]"},"properties":{"noteIndex":0},"schema":"https://github.com/citation-style-language/schema/raw/master/csl-citation.json"}</w:instrText>
      </w:r>
      <w:r w:rsidR="00A74C45">
        <w:rPr>
          <w:rFonts w:ascii="Times New Roman" w:hAnsi="Times New Roman" w:cs="Times New Roman"/>
          <w:sz w:val="24"/>
          <w:szCs w:val="24"/>
        </w:rPr>
        <w:fldChar w:fldCharType="separate"/>
      </w:r>
      <w:r w:rsidR="00A74C45" w:rsidRPr="00A74C45">
        <w:rPr>
          <w:rFonts w:ascii="Times New Roman" w:hAnsi="Times New Roman" w:cs="Times New Roman"/>
          <w:noProof/>
          <w:sz w:val="24"/>
          <w:szCs w:val="24"/>
        </w:rPr>
        <w:t>[6]</w:t>
      </w:r>
      <w:r w:rsidR="00A74C45">
        <w:rPr>
          <w:rFonts w:ascii="Times New Roman" w:hAnsi="Times New Roman" w:cs="Times New Roman"/>
          <w:sz w:val="24"/>
          <w:szCs w:val="24"/>
        </w:rPr>
        <w:fldChar w:fldCharType="end"/>
      </w:r>
      <w:r w:rsidRPr="000A7CAD">
        <w:rPr>
          <w:rFonts w:ascii="Times New Roman" w:hAnsi="Times New Roman" w:cs="Times New Roman"/>
          <w:sz w:val="24"/>
          <w:szCs w:val="24"/>
        </w:rPr>
        <w:t xml:space="preserve"> 3 orang dari 10 ibu yang diwawancarai, hanya sebanyak 3 orang ibu yang telah melakukan pemberian asi secara eksklusif dan 7 ibu lainya memberikan susu formula secara dini. Beberapa hal tentang bahayanya susu formula, yakni peningkatan risiko alergi, peningkatan risiko asma, penurunan perkembangan kecerdasan bayi, meningkatkan risiko penyakit dengan gangguan pernafasan akut, infeksi, kegemukan, jantung, kencing manis, kekurangan gizi dan gangguan pertumbuhan</w:t>
      </w:r>
      <w:r w:rsidR="00A74C45">
        <w:rPr>
          <w:rFonts w:ascii="Times New Roman" w:hAnsi="Times New Roman" w:cs="Times New Roman"/>
          <w:sz w:val="24"/>
          <w:szCs w:val="24"/>
          <w:lang w:val="en-US"/>
        </w:rPr>
        <w:t xml:space="preserve"> </w:t>
      </w:r>
      <w:r w:rsidR="00A74C45">
        <w:rPr>
          <w:rFonts w:ascii="Times New Roman" w:hAnsi="Times New Roman" w:cs="Times New Roman"/>
          <w:sz w:val="24"/>
          <w:szCs w:val="24"/>
          <w:lang w:val="en-US"/>
        </w:rPr>
        <w:fldChar w:fldCharType="begin" w:fldLock="1"/>
      </w:r>
      <w:r w:rsidR="00612C86">
        <w:rPr>
          <w:rFonts w:ascii="Times New Roman" w:hAnsi="Times New Roman" w:cs="Times New Roman"/>
          <w:sz w:val="24"/>
          <w:szCs w:val="24"/>
          <w:lang w:val="en-US"/>
        </w:rPr>
        <w:instrText>ADDIN CSL_CITATION {"citationItems":[{"id":"ITEM-1","itemData":{"author":[{"dropping-particle":"","family":"Dewi","given":"S dkk","non-dropping-particle":"","parse-names":false,"suffix":""}],"id":"ITEM-1","issue":"4","issued":{"date-parts":[["2020"]]},"page":"317-325","title":"Kemajuan Teknologi Dalam Masyarakat, Promosi Susu Formula, Gaya Hidup, Dan Dukungan Tenaga Kesehatan Mempengaruhi Pemberian Susu Formula Pada Bayi Usia 0-6 Bulan","type":"article-journal","volume":"3"},"uris":["http://www.mendeley.com/documents/?uuid=fd52332f-e66d-4cd0-b8c7-f66c106b9880"]}],"mendeley":{"formattedCitation":"[6]","plainTextFormattedCitation":"[6]","previouslyFormattedCitation":"[6]"},"properties":{"noteIndex":0},"schema":"https://github.com/citation-style-language/schema/raw/master/csl-citation.json"}</w:instrText>
      </w:r>
      <w:r w:rsidR="00A74C45">
        <w:rPr>
          <w:rFonts w:ascii="Times New Roman" w:hAnsi="Times New Roman" w:cs="Times New Roman"/>
          <w:sz w:val="24"/>
          <w:szCs w:val="24"/>
          <w:lang w:val="en-US"/>
        </w:rPr>
        <w:fldChar w:fldCharType="separate"/>
      </w:r>
      <w:r w:rsidR="00A74C45" w:rsidRPr="00A74C45">
        <w:rPr>
          <w:rFonts w:ascii="Times New Roman" w:hAnsi="Times New Roman" w:cs="Times New Roman"/>
          <w:noProof/>
          <w:sz w:val="24"/>
          <w:szCs w:val="24"/>
          <w:lang w:val="en-US"/>
        </w:rPr>
        <w:t>[6]</w:t>
      </w:r>
      <w:r w:rsidR="00A74C45">
        <w:rPr>
          <w:rFonts w:ascii="Times New Roman" w:hAnsi="Times New Roman" w:cs="Times New Roman"/>
          <w:sz w:val="24"/>
          <w:szCs w:val="24"/>
          <w:lang w:val="en-US"/>
        </w:rPr>
        <w:fldChar w:fldCharType="end"/>
      </w:r>
      <w:r w:rsidR="00A74C45">
        <w:rPr>
          <w:rFonts w:ascii="Times New Roman" w:hAnsi="Times New Roman" w:cs="Times New Roman"/>
          <w:sz w:val="24"/>
          <w:szCs w:val="24"/>
          <w:lang w:val="en-US"/>
        </w:rPr>
        <w:t>.</w:t>
      </w:r>
    </w:p>
    <w:p w14:paraId="5FD76E20" w14:textId="689CC937" w:rsidR="000E4813" w:rsidRPr="000A7CAD" w:rsidRDefault="00546DEC" w:rsidP="000A7CAD">
      <w:pPr>
        <w:pStyle w:val="ListParagraph"/>
        <w:spacing w:after="0" w:line="240" w:lineRule="auto"/>
        <w:ind w:left="180" w:right="299" w:firstLine="720"/>
        <w:jc w:val="both"/>
        <w:rPr>
          <w:rFonts w:ascii="Times New Roman" w:hAnsi="Times New Roman" w:cs="Times New Roman"/>
          <w:b/>
          <w:sz w:val="24"/>
          <w:szCs w:val="24"/>
          <w:lang w:val="en-US"/>
        </w:rPr>
      </w:pPr>
      <w:r w:rsidRPr="000A7CAD">
        <w:rPr>
          <w:rFonts w:ascii="Times New Roman" w:hAnsi="Times New Roman" w:cs="Times New Roman"/>
          <w:sz w:val="24"/>
          <w:szCs w:val="24"/>
        </w:rPr>
        <w:t>Bersumber pada latar beIakang yang telah diuraikan di atas, cakupan pemberian ASI eksklusif di desa bakung masih jauh dari angka harapan pemerintah sebesar 80%. Mayoritas ibu di Desa Bakung bekerja sebagai karyawan swasta, banyaknya ibu yang kurang terpapar informasi mengenai pentingnya pemberian ASI eksklusif pada bayi. Ibu tidak perlu menghentikan pemberian ASI karena dapat mengelola ASI sebelum diberikan pada bayi. Sehingga peneliti tertarik untuk melakukan penelitian tentang  pengetahuan dan keterampilan ibu bekerja dalam pemberian pemenuhan ASI</w:t>
      </w:r>
      <w:r w:rsidRPr="000A7CAD">
        <w:rPr>
          <w:rFonts w:ascii="Times New Roman" w:hAnsi="Times New Roman" w:cs="Times New Roman"/>
          <w:sz w:val="24"/>
          <w:szCs w:val="24"/>
          <w:lang w:val="en-US"/>
        </w:rPr>
        <w:t>.</w:t>
      </w:r>
    </w:p>
    <w:p w14:paraId="66A8B53D" w14:textId="77777777" w:rsidR="000E4813" w:rsidRPr="000A7CAD" w:rsidRDefault="000E4813" w:rsidP="000A7CAD">
      <w:pPr>
        <w:spacing w:after="0" w:line="240" w:lineRule="auto"/>
        <w:ind w:left="180" w:right="299"/>
        <w:jc w:val="both"/>
        <w:rPr>
          <w:rFonts w:ascii="Times New Roman" w:hAnsi="Times New Roman" w:cs="Times New Roman"/>
          <w:b/>
          <w:sz w:val="24"/>
          <w:szCs w:val="24"/>
          <w:lang w:val="en-US"/>
        </w:rPr>
      </w:pPr>
    </w:p>
    <w:p w14:paraId="5E9CE4E0" w14:textId="77777777" w:rsidR="00562114" w:rsidRDefault="00F677EB" w:rsidP="00562114">
      <w:pPr>
        <w:spacing w:after="0" w:line="240" w:lineRule="auto"/>
        <w:ind w:left="180" w:right="299"/>
        <w:jc w:val="both"/>
        <w:rPr>
          <w:rFonts w:ascii="Times New Roman" w:hAnsi="Times New Roman" w:cs="Times New Roman"/>
          <w:b/>
          <w:sz w:val="24"/>
          <w:szCs w:val="24"/>
          <w:lang w:val="en-US"/>
        </w:rPr>
      </w:pPr>
      <w:r w:rsidRPr="000A7CAD">
        <w:rPr>
          <w:rFonts w:ascii="Times New Roman" w:hAnsi="Times New Roman" w:cs="Times New Roman"/>
          <w:b/>
          <w:sz w:val="24"/>
          <w:szCs w:val="24"/>
        </w:rPr>
        <w:t>M</w:t>
      </w:r>
      <w:r w:rsidRPr="000A7CAD">
        <w:rPr>
          <w:rFonts w:ascii="Times New Roman" w:hAnsi="Times New Roman" w:cs="Times New Roman"/>
          <w:b/>
          <w:sz w:val="24"/>
          <w:szCs w:val="24"/>
          <w:lang w:val="en-US"/>
        </w:rPr>
        <w:t xml:space="preserve">ETODE </w:t>
      </w:r>
    </w:p>
    <w:p w14:paraId="010C62A9" w14:textId="695435B2" w:rsidR="00F677EB" w:rsidRPr="00562114" w:rsidRDefault="00546DEC" w:rsidP="00562114">
      <w:pPr>
        <w:spacing w:after="0" w:line="240" w:lineRule="auto"/>
        <w:ind w:left="180" w:right="299"/>
        <w:jc w:val="both"/>
        <w:rPr>
          <w:rFonts w:ascii="Times New Roman" w:hAnsi="Times New Roman" w:cs="Times New Roman"/>
          <w:b/>
          <w:sz w:val="24"/>
          <w:szCs w:val="24"/>
          <w:lang w:val="en-US"/>
        </w:rPr>
      </w:pPr>
      <w:r w:rsidRPr="000A7CAD">
        <w:rPr>
          <w:rFonts w:ascii="Times New Roman" w:hAnsi="Times New Roman" w:cs="Times New Roman"/>
          <w:sz w:val="24"/>
          <w:szCs w:val="24"/>
        </w:rPr>
        <w:t xml:space="preserve">Rancangan penelitian yang digunakan berupa </w:t>
      </w:r>
      <w:r w:rsidRPr="000A7CAD">
        <w:rPr>
          <w:rFonts w:ascii="Times New Roman" w:hAnsi="Times New Roman" w:cs="Times New Roman"/>
          <w:i/>
          <w:iCs/>
          <w:sz w:val="24"/>
          <w:szCs w:val="24"/>
        </w:rPr>
        <w:t xml:space="preserve">deskriptif. </w:t>
      </w:r>
      <w:r w:rsidRPr="000A7CAD">
        <w:rPr>
          <w:rFonts w:ascii="Times New Roman" w:hAnsi="Times New Roman" w:cs="Times New Roman"/>
          <w:sz w:val="24"/>
          <w:szCs w:val="24"/>
        </w:rPr>
        <w:t xml:space="preserve">Desain penelitian ini menggunakan desain </w:t>
      </w:r>
      <w:r w:rsidRPr="000A7CAD">
        <w:rPr>
          <w:rFonts w:ascii="Times New Roman" w:hAnsi="Times New Roman" w:cs="Times New Roman"/>
          <w:i/>
          <w:iCs/>
          <w:sz w:val="24"/>
          <w:szCs w:val="24"/>
        </w:rPr>
        <w:t xml:space="preserve">cross sectional. </w:t>
      </w:r>
      <w:r w:rsidRPr="000A7CAD">
        <w:rPr>
          <w:rFonts w:ascii="Times New Roman" w:hAnsi="Times New Roman" w:cs="Times New Roman"/>
          <w:sz w:val="24"/>
          <w:szCs w:val="24"/>
        </w:rPr>
        <w:t>Dalam penelitian ini peneliti melakukan penelitian tentang  pengetahuan dan keterampilan ibu bekerja dalam pemberian ASI eksklusif di Desa Bakung Mijen Demak. Menggunakan instrument penelitian berupa kuesioner</w:t>
      </w:r>
      <w:r w:rsidRPr="000A7CAD">
        <w:rPr>
          <w:rFonts w:ascii="Times New Roman" w:hAnsi="Times New Roman" w:cs="Times New Roman"/>
          <w:sz w:val="24"/>
          <w:szCs w:val="24"/>
          <w:lang w:val="en-US"/>
        </w:rPr>
        <w:t xml:space="preserve"> tertutup</w:t>
      </w:r>
      <w:r w:rsidRPr="000A7CAD">
        <w:rPr>
          <w:rFonts w:ascii="Times New Roman" w:hAnsi="Times New Roman" w:cs="Times New Roman"/>
          <w:sz w:val="24"/>
          <w:szCs w:val="24"/>
        </w:rPr>
        <w:t xml:space="preserve"> yang berisikan pengetahuan</w:t>
      </w:r>
      <w:r w:rsidRPr="000A7CAD">
        <w:rPr>
          <w:rFonts w:ascii="Times New Roman" w:hAnsi="Times New Roman" w:cs="Times New Roman"/>
          <w:sz w:val="24"/>
          <w:szCs w:val="24"/>
          <w:lang w:val="en-US"/>
        </w:rPr>
        <w:t xml:space="preserve"> </w:t>
      </w:r>
      <w:r w:rsidRPr="000A7CAD">
        <w:rPr>
          <w:rFonts w:ascii="Times New Roman" w:hAnsi="Times New Roman" w:cs="Times New Roman"/>
          <w:sz w:val="24"/>
          <w:szCs w:val="24"/>
        </w:rPr>
        <w:t>dan keterampilan</w:t>
      </w:r>
      <w:r w:rsidR="00E84073" w:rsidRPr="000A7CAD">
        <w:rPr>
          <w:rFonts w:ascii="Times New Roman" w:hAnsi="Times New Roman" w:cs="Times New Roman"/>
          <w:sz w:val="24"/>
          <w:szCs w:val="24"/>
          <w:lang w:val="en-US"/>
        </w:rPr>
        <w:t xml:space="preserve"> </w:t>
      </w:r>
      <w:r w:rsidRPr="000A7CAD">
        <w:rPr>
          <w:rFonts w:ascii="Times New Roman" w:hAnsi="Times New Roman" w:cs="Times New Roman"/>
          <w:sz w:val="24"/>
          <w:szCs w:val="24"/>
        </w:rPr>
        <w:t xml:space="preserve">tentang ASI </w:t>
      </w:r>
      <w:r w:rsidRPr="000A7CAD">
        <w:rPr>
          <w:rFonts w:ascii="Times New Roman" w:hAnsi="Times New Roman" w:cs="Times New Roman"/>
          <w:sz w:val="24"/>
          <w:szCs w:val="24"/>
          <w:lang w:val="en-US"/>
        </w:rPr>
        <w:t>e</w:t>
      </w:r>
      <w:r w:rsidRPr="000A7CAD">
        <w:rPr>
          <w:rFonts w:ascii="Times New Roman" w:hAnsi="Times New Roman" w:cs="Times New Roman"/>
          <w:sz w:val="24"/>
          <w:szCs w:val="24"/>
        </w:rPr>
        <w:t>ksklusif</w:t>
      </w:r>
      <w:r w:rsidRPr="000A7CAD">
        <w:rPr>
          <w:rFonts w:ascii="Times New Roman" w:hAnsi="Times New Roman" w:cs="Times New Roman"/>
          <w:sz w:val="24"/>
          <w:szCs w:val="24"/>
          <w:lang w:val="en-US"/>
        </w:rPr>
        <w:t>. Populasi dalam penelitian ini adalah seluruh ibu yang memiliki bayi umur 6-12 bulan</w:t>
      </w:r>
      <w:r w:rsidR="00E84073" w:rsidRPr="000A7CAD">
        <w:rPr>
          <w:rFonts w:ascii="Times New Roman" w:hAnsi="Times New Roman" w:cs="Times New Roman"/>
          <w:sz w:val="24"/>
          <w:szCs w:val="24"/>
          <w:lang w:val="en-US"/>
        </w:rPr>
        <w:t xml:space="preserve"> sejumlah 40 orang. Teknik pengambilan sampel dalam penelitian adalah </w:t>
      </w:r>
      <w:r w:rsidR="00E84073" w:rsidRPr="000A7CAD">
        <w:rPr>
          <w:rFonts w:ascii="Times New Roman" w:hAnsi="Times New Roman" w:cs="Times New Roman"/>
          <w:i/>
          <w:iCs/>
          <w:sz w:val="24"/>
          <w:szCs w:val="24"/>
          <w:lang w:val="en-US"/>
        </w:rPr>
        <w:t xml:space="preserve">purposive sampling. </w:t>
      </w:r>
      <w:r w:rsidR="00E84073" w:rsidRPr="000A7CAD">
        <w:rPr>
          <w:rFonts w:ascii="Times New Roman" w:hAnsi="Times New Roman" w:cs="Times New Roman"/>
          <w:sz w:val="24"/>
          <w:szCs w:val="24"/>
          <w:lang w:val="en-US"/>
        </w:rPr>
        <w:t>Sampel pada penelitian ini adalah ibu yang bekerja di Desa Bakung Mijen Demak dengan kriteria inklusi yang bekerja, memiliki bayi berusia 6-12 bulan dan dengan tingkat Pendidikan SMP sampai Sarjana.</w:t>
      </w:r>
    </w:p>
    <w:p w14:paraId="43A64F74" w14:textId="74F7C29E" w:rsidR="00E84073" w:rsidRDefault="00E84073" w:rsidP="00562114">
      <w:pPr>
        <w:spacing w:line="240" w:lineRule="auto"/>
        <w:ind w:left="180" w:right="299"/>
        <w:jc w:val="both"/>
        <w:rPr>
          <w:rFonts w:ascii="Times New Roman" w:hAnsi="Times New Roman" w:cs="Times New Roman"/>
          <w:sz w:val="24"/>
          <w:szCs w:val="24"/>
          <w:lang w:val="en-US"/>
        </w:rPr>
      </w:pPr>
      <w:r w:rsidRPr="000A7CAD">
        <w:rPr>
          <w:rFonts w:ascii="Times New Roman" w:hAnsi="Times New Roman" w:cs="Times New Roman"/>
          <w:sz w:val="24"/>
          <w:szCs w:val="24"/>
          <w:lang w:val="en-US"/>
        </w:rPr>
        <w:t>Instrument penelitian yang digunakan pada penelitian ini adalah kuesioner terdiri dari 25 pertanyaan dengan meliputi bagian: pengetahuan ibu tentang definisi ASI eksklusif, waktu memerah, penyimpanan dan mencairkan ASI. Bagian keterampilan meliputi bagian: memerah, menyimpan dan menyajikan ASI. Uji validitas pada instrument ini valid dengan nilai r = 0,361</w:t>
      </w:r>
      <w:r w:rsidRPr="000A7CAD">
        <w:rPr>
          <w:rFonts w:ascii="Times New Roman" w:hAnsi="Times New Roman" w:cs="Times New Roman"/>
          <w:sz w:val="24"/>
          <w:szCs w:val="24"/>
        </w:rPr>
        <w:t xml:space="preserve"> dengan tingkatan signifikan 5%</w:t>
      </w:r>
      <w:r w:rsidRPr="000A7CAD">
        <w:rPr>
          <w:rFonts w:ascii="Times New Roman" w:hAnsi="Times New Roman" w:cs="Times New Roman"/>
          <w:sz w:val="24"/>
          <w:szCs w:val="24"/>
          <w:lang w:val="en-US"/>
        </w:rPr>
        <w:t xml:space="preserve">. Analisa data dilakukan </w:t>
      </w:r>
      <w:r w:rsidR="00F90629" w:rsidRPr="000A7CAD">
        <w:rPr>
          <w:rFonts w:ascii="Times New Roman" w:hAnsi="Times New Roman" w:cs="Times New Roman"/>
          <w:sz w:val="24"/>
          <w:szCs w:val="24"/>
          <w:lang w:val="en-US"/>
        </w:rPr>
        <w:t>dengan cara univariat hanya untuk mendeskripsikan.</w:t>
      </w:r>
    </w:p>
    <w:p w14:paraId="533197E1" w14:textId="009D8421" w:rsidR="00F677EB" w:rsidRPr="000A7CAD" w:rsidRDefault="00F677EB" w:rsidP="000A7CAD">
      <w:pPr>
        <w:spacing w:after="0" w:line="240" w:lineRule="auto"/>
        <w:ind w:left="180" w:right="299"/>
        <w:jc w:val="both"/>
        <w:rPr>
          <w:rFonts w:ascii="Times New Roman" w:hAnsi="Times New Roman" w:cs="Times New Roman"/>
          <w:b/>
          <w:sz w:val="24"/>
          <w:szCs w:val="24"/>
          <w:lang w:val="en-US"/>
        </w:rPr>
      </w:pPr>
      <w:r w:rsidRPr="000A7CAD">
        <w:rPr>
          <w:rFonts w:ascii="Times New Roman" w:hAnsi="Times New Roman" w:cs="Times New Roman"/>
          <w:b/>
          <w:sz w:val="24"/>
          <w:szCs w:val="24"/>
        </w:rPr>
        <w:t>H</w:t>
      </w:r>
      <w:r w:rsidRPr="000A7CAD">
        <w:rPr>
          <w:rFonts w:ascii="Times New Roman" w:hAnsi="Times New Roman" w:cs="Times New Roman"/>
          <w:b/>
          <w:sz w:val="24"/>
          <w:szCs w:val="24"/>
          <w:lang w:val="en-US"/>
        </w:rPr>
        <w:t>ASIL</w:t>
      </w:r>
    </w:p>
    <w:p w14:paraId="611A5D2A" w14:textId="77777777" w:rsidR="00562114" w:rsidRPr="000A7CAD" w:rsidRDefault="00562114" w:rsidP="00562114">
      <w:pPr>
        <w:pStyle w:val="BodyText"/>
        <w:ind w:left="180" w:right="299"/>
        <w:jc w:val="both"/>
        <w:rPr>
          <w:sz w:val="24"/>
          <w:szCs w:val="24"/>
        </w:rPr>
      </w:pPr>
      <w:r w:rsidRPr="000A7CAD">
        <w:rPr>
          <w:sz w:val="24"/>
          <w:szCs w:val="24"/>
        </w:rPr>
        <w:t xml:space="preserve">Berdasarkan penelitian yang dilakukan di Desa Bakung pada Juli 2021 dapat diketahui bahwa rata-rata usia ibu yang bekerja dengan usia termuda yaitu 21 tahun dan usia tertua yaitu 40 tahun dengan standar deviasi 4,957. Pendidikan ibu bekerja Sebagian besar adalah SMA sebanyak 17 (42,5) dan Sebagian besar bekerja sebagai karyawan swasta dengan jumlah 15 orang (37,5%). </w:t>
      </w:r>
    </w:p>
    <w:p w14:paraId="3842433D" w14:textId="77777777" w:rsidR="00562114" w:rsidRDefault="00562114" w:rsidP="00562114">
      <w:pPr>
        <w:spacing w:after="0" w:line="240" w:lineRule="auto"/>
        <w:ind w:left="180" w:right="299"/>
        <w:jc w:val="both"/>
        <w:rPr>
          <w:rFonts w:ascii="Times New Roman" w:hAnsi="Times New Roman" w:cs="Times New Roman"/>
          <w:sz w:val="24"/>
          <w:szCs w:val="24"/>
          <w:lang w:val="en-US"/>
        </w:rPr>
      </w:pPr>
    </w:p>
    <w:p w14:paraId="19F224E7" w14:textId="36BC5234" w:rsidR="00BD0B5D" w:rsidRPr="006C3DAB" w:rsidRDefault="00BD0B5D" w:rsidP="006C3DAB">
      <w:pPr>
        <w:spacing w:after="0" w:line="240" w:lineRule="auto"/>
        <w:ind w:left="180" w:right="299"/>
        <w:jc w:val="center"/>
        <w:rPr>
          <w:rFonts w:ascii="Times New Roman" w:hAnsi="Times New Roman" w:cs="Times New Roman"/>
          <w:sz w:val="24"/>
          <w:szCs w:val="24"/>
        </w:rPr>
      </w:pPr>
      <w:r w:rsidRPr="000A7CAD">
        <w:rPr>
          <w:rFonts w:ascii="Times New Roman" w:hAnsi="Times New Roman" w:cs="Times New Roman"/>
          <w:sz w:val="24"/>
          <w:szCs w:val="24"/>
          <w:lang w:val="en-US"/>
        </w:rPr>
        <w:t>Tabel 1</w:t>
      </w:r>
      <w:r w:rsidR="000A7CAD" w:rsidRPr="000A7CAD">
        <w:rPr>
          <w:rFonts w:ascii="Times New Roman" w:hAnsi="Times New Roman" w:cs="Times New Roman"/>
          <w:sz w:val="24"/>
          <w:szCs w:val="24"/>
          <w:lang w:val="en-US"/>
        </w:rPr>
        <w:t>. Distribusi</w:t>
      </w:r>
      <w:r w:rsidR="000A7CAD" w:rsidRPr="000A7CAD">
        <w:rPr>
          <w:rFonts w:ascii="Times New Roman" w:hAnsi="Times New Roman" w:cs="Times New Roman"/>
          <w:sz w:val="24"/>
          <w:szCs w:val="24"/>
        </w:rPr>
        <w:t xml:space="preserve"> frekuensi karakteristik responden berdasarkan usia, Pendidikan, dan pekerjaan ibu bekerja di Desa Bakung pada bulan Juli 2021 (n: 40)</w:t>
      </w:r>
    </w:p>
    <w:tbl>
      <w:tblPr>
        <w:tblStyle w:val="TableGrid"/>
        <w:tblpPr w:leftFromText="180" w:rightFromText="180" w:vertAnchor="text" w:horzAnchor="margin" w:tblpXSpec="center" w:tblpY="57"/>
        <w:tblW w:w="10168" w:type="dxa"/>
        <w:tblBorders>
          <w:left w:val="none" w:sz="0" w:space="0" w:color="auto"/>
          <w:right w:val="none" w:sz="0" w:space="0" w:color="auto"/>
          <w:insideV w:val="none" w:sz="0" w:space="0" w:color="auto"/>
        </w:tblBorders>
        <w:tblLook w:val="04A0" w:firstRow="1" w:lastRow="0" w:firstColumn="1" w:lastColumn="0" w:noHBand="0" w:noVBand="1"/>
      </w:tblPr>
      <w:tblGrid>
        <w:gridCol w:w="1948"/>
        <w:gridCol w:w="1685"/>
        <w:gridCol w:w="1677"/>
        <w:gridCol w:w="1263"/>
        <w:gridCol w:w="1235"/>
        <w:gridCol w:w="1110"/>
        <w:gridCol w:w="1250"/>
      </w:tblGrid>
      <w:tr w:rsidR="00562114" w:rsidRPr="00562114" w14:paraId="687CA108" w14:textId="77777777" w:rsidTr="006C3DAB">
        <w:trPr>
          <w:trHeight w:val="252"/>
        </w:trPr>
        <w:tc>
          <w:tcPr>
            <w:tcW w:w="1830" w:type="dxa"/>
          </w:tcPr>
          <w:p w14:paraId="0B45684D" w14:textId="77777777" w:rsidR="00BD0B5D" w:rsidRPr="00562114" w:rsidRDefault="00BD0B5D" w:rsidP="000A7CAD">
            <w:pPr>
              <w:spacing w:after="0" w:line="240" w:lineRule="auto"/>
              <w:ind w:left="180" w:right="299"/>
              <w:jc w:val="both"/>
              <w:rPr>
                <w:rFonts w:ascii="Times New Roman" w:hAnsi="Times New Roman"/>
                <w:sz w:val="24"/>
                <w:szCs w:val="24"/>
              </w:rPr>
            </w:pPr>
            <w:r w:rsidRPr="00562114">
              <w:rPr>
                <w:rFonts w:ascii="Times New Roman" w:hAnsi="Times New Roman"/>
                <w:sz w:val="24"/>
                <w:szCs w:val="24"/>
              </w:rPr>
              <w:t>Karakteristik Responden</w:t>
            </w:r>
          </w:p>
        </w:tc>
        <w:tc>
          <w:tcPr>
            <w:tcW w:w="1722" w:type="dxa"/>
          </w:tcPr>
          <w:p w14:paraId="00BEFE8F" w14:textId="77777777" w:rsidR="00BD0B5D" w:rsidRPr="00562114" w:rsidRDefault="00BD0B5D" w:rsidP="000A7CAD">
            <w:pPr>
              <w:spacing w:line="240" w:lineRule="auto"/>
              <w:ind w:left="180" w:right="299"/>
              <w:jc w:val="center"/>
              <w:rPr>
                <w:rFonts w:ascii="Times New Roman" w:hAnsi="Times New Roman"/>
                <w:sz w:val="24"/>
                <w:szCs w:val="24"/>
              </w:rPr>
            </w:pPr>
            <w:r w:rsidRPr="00562114">
              <w:rPr>
                <w:rFonts w:ascii="Times New Roman" w:hAnsi="Times New Roman"/>
                <w:sz w:val="24"/>
                <w:szCs w:val="24"/>
              </w:rPr>
              <w:t>Frekuensi</w:t>
            </w:r>
          </w:p>
          <w:p w14:paraId="3A386A59" w14:textId="77777777" w:rsidR="00BD0B5D" w:rsidRPr="00562114" w:rsidRDefault="00BD0B5D" w:rsidP="000A7CAD">
            <w:pPr>
              <w:spacing w:after="0" w:line="240" w:lineRule="auto"/>
              <w:ind w:left="180" w:right="299"/>
              <w:jc w:val="both"/>
              <w:rPr>
                <w:rFonts w:ascii="Times New Roman" w:hAnsi="Times New Roman"/>
                <w:sz w:val="24"/>
                <w:szCs w:val="24"/>
              </w:rPr>
            </w:pPr>
            <w:r w:rsidRPr="00562114">
              <w:rPr>
                <w:rFonts w:ascii="Times New Roman" w:hAnsi="Times New Roman"/>
                <w:sz w:val="24"/>
                <w:szCs w:val="24"/>
              </w:rPr>
              <w:t>(f)</w:t>
            </w:r>
          </w:p>
        </w:tc>
        <w:tc>
          <w:tcPr>
            <w:tcW w:w="1708" w:type="dxa"/>
          </w:tcPr>
          <w:p w14:paraId="2154AD3B" w14:textId="77777777" w:rsidR="00BD0B5D" w:rsidRPr="00562114" w:rsidRDefault="00BD0B5D" w:rsidP="000A7CAD">
            <w:pPr>
              <w:spacing w:line="240" w:lineRule="auto"/>
              <w:ind w:left="180" w:right="299"/>
              <w:jc w:val="center"/>
              <w:rPr>
                <w:rFonts w:ascii="Times New Roman" w:hAnsi="Times New Roman"/>
                <w:sz w:val="24"/>
                <w:szCs w:val="24"/>
              </w:rPr>
            </w:pPr>
            <w:r w:rsidRPr="00562114">
              <w:rPr>
                <w:rFonts w:ascii="Times New Roman" w:hAnsi="Times New Roman"/>
                <w:sz w:val="24"/>
                <w:szCs w:val="24"/>
              </w:rPr>
              <w:t xml:space="preserve">Presenase </w:t>
            </w:r>
          </w:p>
          <w:p w14:paraId="488667A8" w14:textId="77777777" w:rsidR="00BD0B5D" w:rsidRPr="00562114" w:rsidRDefault="00BD0B5D" w:rsidP="000A7CAD">
            <w:pPr>
              <w:spacing w:after="0" w:line="240" w:lineRule="auto"/>
              <w:ind w:left="180" w:right="299"/>
              <w:jc w:val="both"/>
              <w:rPr>
                <w:rFonts w:ascii="Times New Roman" w:hAnsi="Times New Roman"/>
                <w:sz w:val="24"/>
                <w:szCs w:val="24"/>
              </w:rPr>
            </w:pPr>
            <w:r w:rsidRPr="00562114">
              <w:rPr>
                <w:rFonts w:ascii="Times New Roman" w:hAnsi="Times New Roman"/>
                <w:sz w:val="24"/>
                <w:szCs w:val="24"/>
              </w:rPr>
              <w:t>(%)</w:t>
            </w:r>
          </w:p>
        </w:tc>
        <w:tc>
          <w:tcPr>
            <w:tcW w:w="1282" w:type="dxa"/>
          </w:tcPr>
          <w:p w14:paraId="67436CD9" w14:textId="77777777" w:rsidR="00BD0B5D" w:rsidRPr="00562114" w:rsidRDefault="00BD0B5D" w:rsidP="000A7CAD">
            <w:pPr>
              <w:spacing w:after="0" w:line="240" w:lineRule="auto"/>
              <w:ind w:left="180" w:right="299"/>
              <w:jc w:val="both"/>
              <w:rPr>
                <w:rFonts w:ascii="Times New Roman" w:hAnsi="Times New Roman"/>
                <w:sz w:val="24"/>
                <w:szCs w:val="24"/>
              </w:rPr>
            </w:pPr>
            <w:r w:rsidRPr="00562114">
              <w:rPr>
                <w:rFonts w:ascii="Times New Roman" w:hAnsi="Times New Roman"/>
                <w:sz w:val="24"/>
                <w:szCs w:val="24"/>
              </w:rPr>
              <w:t>Mean</w:t>
            </w:r>
          </w:p>
        </w:tc>
        <w:tc>
          <w:tcPr>
            <w:tcW w:w="1235" w:type="dxa"/>
          </w:tcPr>
          <w:p w14:paraId="20B3B25A" w14:textId="614F8ABA" w:rsidR="00BD0B5D" w:rsidRPr="00562114" w:rsidRDefault="00BD0B5D" w:rsidP="000A7CAD">
            <w:pPr>
              <w:spacing w:after="0" w:line="240" w:lineRule="auto"/>
              <w:ind w:left="180" w:right="299"/>
              <w:jc w:val="both"/>
              <w:rPr>
                <w:rFonts w:ascii="Times New Roman" w:hAnsi="Times New Roman"/>
                <w:sz w:val="24"/>
                <w:szCs w:val="24"/>
              </w:rPr>
            </w:pPr>
            <w:r w:rsidRPr="00562114">
              <w:rPr>
                <w:rFonts w:ascii="Times New Roman" w:hAnsi="Times New Roman"/>
                <w:sz w:val="24"/>
                <w:szCs w:val="24"/>
              </w:rPr>
              <w:t>SD</w:t>
            </w:r>
          </w:p>
        </w:tc>
        <w:tc>
          <w:tcPr>
            <w:tcW w:w="1122" w:type="dxa"/>
          </w:tcPr>
          <w:p w14:paraId="28CDE14A" w14:textId="037FF1C7" w:rsidR="00BD0B5D" w:rsidRPr="00562114" w:rsidRDefault="00BD0B5D" w:rsidP="000A7CAD">
            <w:pPr>
              <w:spacing w:after="0" w:line="240" w:lineRule="auto"/>
              <w:ind w:left="180" w:right="299"/>
              <w:jc w:val="both"/>
              <w:rPr>
                <w:rFonts w:ascii="Times New Roman" w:hAnsi="Times New Roman"/>
                <w:sz w:val="24"/>
                <w:szCs w:val="24"/>
              </w:rPr>
            </w:pPr>
            <w:r w:rsidRPr="00562114">
              <w:rPr>
                <w:rFonts w:ascii="Times New Roman" w:hAnsi="Times New Roman"/>
                <w:sz w:val="24"/>
                <w:szCs w:val="24"/>
              </w:rPr>
              <w:t>Min</w:t>
            </w:r>
          </w:p>
        </w:tc>
        <w:tc>
          <w:tcPr>
            <w:tcW w:w="1269" w:type="dxa"/>
          </w:tcPr>
          <w:p w14:paraId="7D48AF5E" w14:textId="77777777" w:rsidR="00BD0B5D" w:rsidRPr="00562114" w:rsidRDefault="00BD0B5D" w:rsidP="000A7CAD">
            <w:pPr>
              <w:spacing w:after="0" w:line="240" w:lineRule="auto"/>
              <w:ind w:left="180" w:right="299"/>
              <w:jc w:val="both"/>
              <w:rPr>
                <w:rFonts w:ascii="Times New Roman" w:hAnsi="Times New Roman"/>
                <w:sz w:val="24"/>
                <w:szCs w:val="24"/>
              </w:rPr>
            </w:pPr>
            <w:r w:rsidRPr="00562114">
              <w:rPr>
                <w:rFonts w:ascii="Times New Roman" w:hAnsi="Times New Roman"/>
                <w:sz w:val="24"/>
                <w:szCs w:val="24"/>
              </w:rPr>
              <w:t>Maks</w:t>
            </w:r>
          </w:p>
        </w:tc>
      </w:tr>
      <w:tr w:rsidR="00562114" w:rsidRPr="000A7CAD" w14:paraId="779DFC81" w14:textId="77777777" w:rsidTr="006C3DAB">
        <w:trPr>
          <w:trHeight w:val="261"/>
        </w:trPr>
        <w:tc>
          <w:tcPr>
            <w:tcW w:w="1830" w:type="dxa"/>
          </w:tcPr>
          <w:p w14:paraId="103AA1BA" w14:textId="77777777" w:rsidR="00BD0B5D" w:rsidRPr="000A7CAD" w:rsidRDefault="00BD0B5D" w:rsidP="000A7CAD">
            <w:pPr>
              <w:spacing w:after="0" w:line="240" w:lineRule="auto"/>
              <w:ind w:left="180" w:right="299"/>
              <w:jc w:val="both"/>
              <w:rPr>
                <w:rFonts w:ascii="Times New Roman" w:hAnsi="Times New Roman"/>
                <w:sz w:val="24"/>
                <w:szCs w:val="24"/>
              </w:rPr>
            </w:pPr>
            <w:r w:rsidRPr="000A7CAD">
              <w:rPr>
                <w:rFonts w:ascii="Times New Roman" w:hAnsi="Times New Roman"/>
                <w:sz w:val="24"/>
                <w:szCs w:val="24"/>
              </w:rPr>
              <w:t>Usia</w:t>
            </w:r>
          </w:p>
        </w:tc>
        <w:tc>
          <w:tcPr>
            <w:tcW w:w="1722" w:type="dxa"/>
          </w:tcPr>
          <w:p w14:paraId="345B0CAD" w14:textId="77777777" w:rsidR="00BD0B5D" w:rsidRPr="000A7CAD" w:rsidRDefault="00BD0B5D" w:rsidP="000A7CAD">
            <w:pPr>
              <w:spacing w:after="0" w:line="240" w:lineRule="auto"/>
              <w:ind w:left="180" w:right="299"/>
              <w:jc w:val="both"/>
              <w:rPr>
                <w:rFonts w:ascii="Times New Roman" w:hAnsi="Times New Roman"/>
                <w:sz w:val="24"/>
                <w:szCs w:val="24"/>
              </w:rPr>
            </w:pPr>
          </w:p>
        </w:tc>
        <w:tc>
          <w:tcPr>
            <w:tcW w:w="1708" w:type="dxa"/>
          </w:tcPr>
          <w:p w14:paraId="240213DA" w14:textId="77777777" w:rsidR="00BD0B5D" w:rsidRPr="000A7CAD" w:rsidRDefault="00BD0B5D" w:rsidP="000A7CAD">
            <w:pPr>
              <w:spacing w:after="0" w:line="240" w:lineRule="auto"/>
              <w:ind w:left="180" w:right="299"/>
              <w:jc w:val="both"/>
              <w:rPr>
                <w:rFonts w:ascii="Times New Roman" w:hAnsi="Times New Roman"/>
                <w:sz w:val="24"/>
                <w:szCs w:val="24"/>
              </w:rPr>
            </w:pPr>
          </w:p>
        </w:tc>
        <w:tc>
          <w:tcPr>
            <w:tcW w:w="1282" w:type="dxa"/>
          </w:tcPr>
          <w:p w14:paraId="7EC06536" w14:textId="77777777" w:rsidR="00BD0B5D" w:rsidRPr="000A7CAD" w:rsidRDefault="00BD0B5D" w:rsidP="000A7CAD">
            <w:pPr>
              <w:spacing w:after="0" w:line="240" w:lineRule="auto"/>
              <w:ind w:left="180" w:right="299"/>
              <w:jc w:val="both"/>
              <w:rPr>
                <w:rFonts w:ascii="Times New Roman" w:hAnsi="Times New Roman"/>
                <w:sz w:val="24"/>
                <w:szCs w:val="24"/>
              </w:rPr>
            </w:pPr>
            <w:r w:rsidRPr="000A7CAD">
              <w:rPr>
                <w:rFonts w:ascii="Times New Roman" w:hAnsi="Times New Roman"/>
                <w:sz w:val="24"/>
                <w:szCs w:val="24"/>
              </w:rPr>
              <w:t>30,73</w:t>
            </w:r>
          </w:p>
        </w:tc>
        <w:tc>
          <w:tcPr>
            <w:tcW w:w="1235" w:type="dxa"/>
          </w:tcPr>
          <w:p w14:paraId="35F7D2B6" w14:textId="77777777" w:rsidR="00BD0B5D" w:rsidRPr="000A7CAD" w:rsidRDefault="00BD0B5D" w:rsidP="000A7CAD">
            <w:pPr>
              <w:spacing w:after="0" w:line="240" w:lineRule="auto"/>
              <w:ind w:left="180" w:right="299"/>
              <w:jc w:val="both"/>
              <w:rPr>
                <w:rFonts w:ascii="Times New Roman" w:hAnsi="Times New Roman"/>
                <w:sz w:val="24"/>
                <w:szCs w:val="24"/>
              </w:rPr>
            </w:pPr>
            <w:r w:rsidRPr="000A7CAD">
              <w:rPr>
                <w:rFonts w:ascii="Times New Roman" w:hAnsi="Times New Roman"/>
                <w:sz w:val="24"/>
                <w:szCs w:val="24"/>
              </w:rPr>
              <w:t>4,957</w:t>
            </w:r>
          </w:p>
        </w:tc>
        <w:tc>
          <w:tcPr>
            <w:tcW w:w="1122" w:type="dxa"/>
          </w:tcPr>
          <w:p w14:paraId="7F5B60F6" w14:textId="5163AB63" w:rsidR="00BD0B5D" w:rsidRPr="000A7CAD" w:rsidRDefault="00BD0B5D" w:rsidP="000A7CAD">
            <w:pPr>
              <w:spacing w:after="0" w:line="240" w:lineRule="auto"/>
              <w:ind w:left="180" w:right="299"/>
              <w:jc w:val="both"/>
              <w:rPr>
                <w:rFonts w:ascii="Times New Roman" w:hAnsi="Times New Roman"/>
                <w:sz w:val="24"/>
                <w:szCs w:val="24"/>
              </w:rPr>
            </w:pPr>
            <w:r w:rsidRPr="000A7CAD">
              <w:rPr>
                <w:rFonts w:ascii="Times New Roman" w:hAnsi="Times New Roman"/>
                <w:sz w:val="24"/>
                <w:szCs w:val="24"/>
              </w:rPr>
              <w:t>21</w:t>
            </w:r>
          </w:p>
        </w:tc>
        <w:tc>
          <w:tcPr>
            <w:tcW w:w="1269" w:type="dxa"/>
          </w:tcPr>
          <w:p w14:paraId="6FA3BD31" w14:textId="77777777" w:rsidR="00BD0B5D" w:rsidRPr="000A7CAD" w:rsidRDefault="00BD0B5D" w:rsidP="000A7CAD">
            <w:pPr>
              <w:spacing w:after="0" w:line="240" w:lineRule="auto"/>
              <w:ind w:left="180" w:right="299"/>
              <w:jc w:val="both"/>
              <w:rPr>
                <w:rFonts w:ascii="Times New Roman" w:hAnsi="Times New Roman"/>
                <w:sz w:val="24"/>
                <w:szCs w:val="24"/>
              </w:rPr>
            </w:pPr>
            <w:r w:rsidRPr="000A7CAD">
              <w:rPr>
                <w:rFonts w:ascii="Times New Roman" w:hAnsi="Times New Roman"/>
                <w:sz w:val="24"/>
                <w:szCs w:val="24"/>
              </w:rPr>
              <w:t>40</w:t>
            </w:r>
          </w:p>
        </w:tc>
      </w:tr>
    </w:tbl>
    <w:p w14:paraId="5600C6DD" w14:textId="77777777" w:rsidR="000A7CAD" w:rsidRPr="000A7CAD" w:rsidRDefault="000A7CAD" w:rsidP="000A7CAD">
      <w:pPr>
        <w:pStyle w:val="BodyText"/>
        <w:ind w:left="180" w:right="299" w:firstLine="272"/>
        <w:rPr>
          <w:sz w:val="24"/>
          <w:szCs w:val="24"/>
        </w:rPr>
      </w:pPr>
    </w:p>
    <w:p w14:paraId="4637183D" w14:textId="77777777" w:rsidR="00A74C45" w:rsidRDefault="00A74C45" w:rsidP="00562114">
      <w:pPr>
        <w:pStyle w:val="BodyText"/>
        <w:ind w:left="180" w:right="299" w:firstLine="272"/>
        <w:jc w:val="center"/>
        <w:rPr>
          <w:sz w:val="24"/>
          <w:szCs w:val="24"/>
        </w:rPr>
      </w:pPr>
    </w:p>
    <w:p w14:paraId="6A959CBB" w14:textId="77777777" w:rsidR="00A74C45" w:rsidRDefault="00A74C45" w:rsidP="00562114">
      <w:pPr>
        <w:pStyle w:val="BodyText"/>
        <w:ind w:left="180" w:right="299" w:firstLine="272"/>
        <w:jc w:val="center"/>
        <w:rPr>
          <w:sz w:val="24"/>
          <w:szCs w:val="24"/>
        </w:rPr>
      </w:pPr>
    </w:p>
    <w:p w14:paraId="16922520" w14:textId="77777777" w:rsidR="00A74C45" w:rsidRDefault="00A74C45" w:rsidP="00562114">
      <w:pPr>
        <w:pStyle w:val="BodyText"/>
        <w:ind w:left="180" w:right="299" w:firstLine="272"/>
        <w:jc w:val="center"/>
        <w:rPr>
          <w:sz w:val="24"/>
          <w:szCs w:val="24"/>
        </w:rPr>
      </w:pPr>
    </w:p>
    <w:p w14:paraId="1F24319F" w14:textId="08AAABEC" w:rsidR="00316191" w:rsidRPr="00562114" w:rsidRDefault="00316191" w:rsidP="00562114">
      <w:pPr>
        <w:pStyle w:val="BodyText"/>
        <w:ind w:left="180" w:right="299" w:firstLine="272"/>
        <w:jc w:val="center"/>
        <w:rPr>
          <w:sz w:val="24"/>
          <w:szCs w:val="24"/>
        </w:rPr>
      </w:pPr>
      <w:r w:rsidRPr="00562114">
        <w:rPr>
          <w:sz w:val="24"/>
          <w:szCs w:val="24"/>
        </w:rPr>
        <w:lastRenderedPageBreak/>
        <w:t>Diagram 1.</w:t>
      </w:r>
      <w:r w:rsidR="00562114" w:rsidRPr="00562114">
        <w:rPr>
          <w:sz w:val="24"/>
          <w:szCs w:val="24"/>
        </w:rPr>
        <w:t xml:space="preserve"> Frekuensi tingkat pendidikan responde</w:t>
      </w:r>
    </w:p>
    <w:p w14:paraId="50FDB299" w14:textId="26421FA5" w:rsidR="00316191" w:rsidRPr="000A7CAD" w:rsidRDefault="000A7CAD" w:rsidP="000A7CAD">
      <w:pPr>
        <w:pStyle w:val="BodyText"/>
        <w:ind w:left="180" w:right="299" w:firstLine="992"/>
        <w:jc w:val="both"/>
        <w:rPr>
          <w:sz w:val="24"/>
          <w:szCs w:val="24"/>
        </w:rPr>
      </w:pPr>
      <w:r w:rsidRPr="000A7CAD">
        <w:rPr>
          <w:noProof/>
          <w:sz w:val="24"/>
          <w:szCs w:val="24"/>
        </w:rPr>
        <w:drawing>
          <wp:anchor distT="0" distB="0" distL="114300" distR="114300" simplePos="0" relativeHeight="251660800" behindDoc="0" locked="0" layoutInCell="1" allowOverlap="1" wp14:anchorId="526BD0D9" wp14:editId="732612BF">
            <wp:simplePos x="0" y="0"/>
            <wp:positionH relativeFrom="column">
              <wp:posOffset>571500</wp:posOffset>
            </wp:positionH>
            <wp:positionV relativeFrom="paragraph">
              <wp:posOffset>53340</wp:posOffset>
            </wp:positionV>
            <wp:extent cx="4411980" cy="3312724"/>
            <wp:effectExtent l="0" t="0" r="762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3879" cy="33216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0A9BDF" w14:textId="3A708310" w:rsidR="00316191" w:rsidRPr="000A7CAD" w:rsidRDefault="00316191" w:rsidP="000A7CAD">
      <w:pPr>
        <w:pStyle w:val="BodyText"/>
        <w:ind w:left="180" w:right="299" w:firstLine="992"/>
        <w:jc w:val="both"/>
        <w:rPr>
          <w:sz w:val="24"/>
          <w:szCs w:val="24"/>
        </w:rPr>
      </w:pPr>
    </w:p>
    <w:p w14:paraId="4D3AFCE3" w14:textId="4F74334E" w:rsidR="00316191" w:rsidRPr="000A7CAD" w:rsidRDefault="00316191" w:rsidP="000A7CAD">
      <w:pPr>
        <w:pStyle w:val="BodyText"/>
        <w:ind w:left="180" w:right="299" w:firstLine="992"/>
        <w:jc w:val="both"/>
        <w:rPr>
          <w:sz w:val="24"/>
          <w:szCs w:val="24"/>
        </w:rPr>
      </w:pPr>
    </w:p>
    <w:p w14:paraId="21E255DB" w14:textId="2BF95E1B" w:rsidR="00316191" w:rsidRPr="000A7CAD" w:rsidRDefault="00316191" w:rsidP="000A7CAD">
      <w:pPr>
        <w:pStyle w:val="BodyText"/>
        <w:ind w:left="180" w:right="299" w:firstLine="992"/>
        <w:jc w:val="both"/>
        <w:rPr>
          <w:sz w:val="24"/>
          <w:szCs w:val="24"/>
        </w:rPr>
      </w:pPr>
    </w:p>
    <w:p w14:paraId="5F770324" w14:textId="73C06175" w:rsidR="00316191" w:rsidRPr="000A7CAD" w:rsidRDefault="00316191" w:rsidP="000A7CAD">
      <w:pPr>
        <w:pStyle w:val="BodyText"/>
        <w:ind w:left="180" w:right="299" w:firstLine="992"/>
        <w:jc w:val="both"/>
        <w:rPr>
          <w:sz w:val="24"/>
          <w:szCs w:val="24"/>
        </w:rPr>
      </w:pPr>
    </w:p>
    <w:p w14:paraId="3667AD21" w14:textId="4269ACEB" w:rsidR="00316191" w:rsidRPr="000A7CAD" w:rsidRDefault="00316191" w:rsidP="000A7CAD">
      <w:pPr>
        <w:pStyle w:val="BodyText"/>
        <w:ind w:left="180" w:right="299" w:firstLine="992"/>
        <w:jc w:val="both"/>
        <w:rPr>
          <w:sz w:val="24"/>
          <w:szCs w:val="24"/>
        </w:rPr>
      </w:pPr>
    </w:p>
    <w:p w14:paraId="6B1B9CB8" w14:textId="2632E0C2" w:rsidR="00316191" w:rsidRPr="000A7CAD" w:rsidRDefault="00316191" w:rsidP="000A7CAD">
      <w:pPr>
        <w:pStyle w:val="BodyText"/>
        <w:ind w:left="180" w:right="299" w:firstLine="992"/>
        <w:jc w:val="both"/>
        <w:rPr>
          <w:sz w:val="24"/>
          <w:szCs w:val="24"/>
        </w:rPr>
      </w:pPr>
    </w:p>
    <w:p w14:paraId="59F0E9B7" w14:textId="0F663B1C" w:rsidR="00316191" w:rsidRPr="000A7CAD" w:rsidRDefault="00316191" w:rsidP="000A7CAD">
      <w:pPr>
        <w:pStyle w:val="BodyText"/>
        <w:ind w:left="180" w:right="299" w:firstLine="992"/>
        <w:jc w:val="both"/>
        <w:rPr>
          <w:sz w:val="24"/>
          <w:szCs w:val="24"/>
        </w:rPr>
      </w:pPr>
    </w:p>
    <w:p w14:paraId="7EFB263F" w14:textId="72F4EE2E" w:rsidR="00316191" w:rsidRPr="000A7CAD" w:rsidRDefault="00316191" w:rsidP="000A7CAD">
      <w:pPr>
        <w:autoSpaceDE w:val="0"/>
        <w:autoSpaceDN w:val="0"/>
        <w:adjustRightInd w:val="0"/>
        <w:spacing w:after="0" w:line="240" w:lineRule="auto"/>
        <w:ind w:left="180" w:right="299"/>
        <w:jc w:val="center"/>
        <w:rPr>
          <w:rFonts w:ascii="Times New Roman" w:hAnsi="Times New Roman" w:cs="Times New Roman"/>
          <w:b/>
          <w:bCs/>
          <w:noProof/>
          <w:sz w:val="24"/>
          <w:szCs w:val="24"/>
          <w:lang w:val="en-US"/>
        </w:rPr>
      </w:pPr>
      <w:r w:rsidRPr="000A7CAD">
        <w:rPr>
          <w:rFonts w:ascii="Times New Roman" w:hAnsi="Times New Roman" w:cs="Times New Roman"/>
          <w:b/>
          <w:bCs/>
          <w:noProof/>
          <w:sz w:val="24"/>
          <w:szCs w:val="24"/>
          <w:lang w:val="en-US"/>
        </w:rPr>
        <w:t>Diagram 1.2</w:t>
      </w:r>
    </w:p>
    <w:p w14:paraId="11C2FD32" w14:textId="6860FA5C" w:rsidR="00316191" w:rsidRPr="000A7CAD" w:rsidRDefault="00316191" w:rsidP="000A7CAD">
      <w:pPr>
        <w:autoSpaceDE w:val="0"/>
        <w:autoSpaceDN w:val="0"/>
        <w:adjustRightInd w:val="0"/>
        <w:spacing w:after="0" w:line="240" w:lineRule="auto"/>
        <w:ind w:left="180" w:right="299"/>
        <w:jc w:val="center"/>
        <w:rPr>
          <w:rFonts w:ascii="Times New Roman" w:hAnsi="Times New Roman" w:cs="Times New Roman"/>
          <w:noProof/>
          <w:sz w:val="24"/>
          <w:szCs w:val="24"/>
          <w:lang w:val="en-US"/>
        </w:rPr>
      </w:pPr>
    </w:p>
    <w:p w14:paraId="291C17C7" w14:textId="0529541D" w:rsidR="00316191" w:rsidRPr="000A7CAD" w:rsidRDefault="00316191" w:rsidP="000A7CAD">
      <w:pPr>
        <w:autoSpaceDE w:val="0"/>
        <w:autoSpaceDN w:val="0"/>
        <w:adjustRightInd w:val="0"/>
        <w:spacing w:after="0" w:line="240" w:lineRule="auto"/>
        <w:ind w:left="180" w:right="299"/>
        <w:jc w:val="center"/>
        <w:rPr>
          <w:rFonts w:ascii="Times New Roman" w:hAnsi="Times New Roman" w:cs="Times New Roman"/>
          <w:noProof/>
          <w:sz w:val="24"/>
          <w:szCs w:val="24"/>
        </w:rPr>
      </w:pPr>
    </w:p>
    <w:p w14:paraId="7B06E1D3" w14:textId="5BF6880D" w:rsidR="00316191" w:rsidRPr="000A7CAD" w:rsidRDefault="00316191" w:rsidP="000A7CAD">
      <w:pPr>
        <w:autoSpaceDE w:val="0"/>
        <w:autoSpaceDN w:val="0"/>
        <w:adjustRightInd w:val="0"/>
        <w:spacing w:after="0" w:line="240" w:lineRule="auto"/>
        <w:ind w:left="180" w:right="299"/>
        <w:jc w:val="center"/>
        <w:rPr>
          <w:rFonts w:ascii="Times New Roman" w:hAnsi="Times New Roman" w:cs="Times New Roman"/>
          <w:noProof/>
          <w:sz w:val="24"/>
          <w:szCs w:val="24"/>
        </w:rPr>
      </w:pPr>
    </w:p>
    <w:p w14:paraId="4E1D62B4" w14:textId="155EC2CE" w:rsidR="00316191" w:rsidRPr="000A7CAD" w:rsidRDefault="00316191" w:rsidP="000A7CAD">
      <w:pPr>
        <w:autoSpaceDE w:val="0"/>
        <w:autoSpaceDN w:val="0"/>
        <w:adjustRightInd w:val="0"/>
        <w:spacing w:after="0" w:line="240" w:lineRule="auto"/>
        <w:ind w:left="180" w:right="299"/>
        <w:jc w:val="center"/>
        <w:rPr>
          <w:rFonts w:ascii="Times New Roman" w:hAnsi="Times New Roman" w:cs="Times New Roman"/>
          <w:sz w:val="24"/>
          <w:szCs w:val="24"/>
          <w:lang w:val="en-US"/>
        </w:rPr>
      </w:pPr>
    </w:p>
    <w:p w14:paraId="58606570" w14:textId="41EB5561" w:rsidR="00316191" w:rsidRPr="000A7CAD" w:rsidRDefault="00316191" w:rsidP="000A7CAD">
      <w:pPr>
        <w:autoSpaceDE w:val="0"/>
        <w:autoSpaceDN w:val="0"/>
        <w:adjustRightInd w:val="0"/>
        <w:spacing w:after="0" w:line="240" w:lineRule="auto"/>
        <w:ind w:left="180" w:right="299"/>
        <w:rPr>
          <w:rFonts w:ascii="Times New Roman" w:hAnsi="Times New Roman" w:cs="Times New Roman"/>
          <w:sz w:val="24"/>
          <w:szCs w:val="24"/>
        </w:rPr>
      </w:pPr>
    </w:p>
    <w:p w14:paraId="05204F8F" w14:textId="46266FED" w:rsidR="00316191" w:rsidRPr="000A7CAD" w:rsidRDefault="00316191" w:rsidP="000A7CAD">
      <w:pPr>
        <w:autoSpaceDE w:val="0"/>
        <w:autoSpaceDN w:val="0"/>
        <w:adjustRightInd w:val="0"/>
        <w:spacing w:after="0" w:line="240" w:lineRule="auto"/>
        <w:ind w:left="180" w:right="299"/>
        <w:rPr>
          <w:rFonts w:ascii="Times New Roman" w:hAnsi="Times New Roman" w:cs="Times New Roman"/>
          <w:sz w:val="24"/>
          <w:szCs w:val="24"/>
        </w:rPr>
      </w:pPr>
    </w:p>
    <w:p w14:paraId="116D8D8B" w14:textId="5449D575" w:rsidR="00316191" w:rsidRPr="000A7CAD" w:rsidRDefault="00316191" w:rsidP="000A7CAD">
      <w:pPr>
        <w:pStyle w:val="BodyText"/>
        <w:ind w:left="180" w:right="299" w:firstLine="992"/>
        <w:jc w:val="both"/>
        <w:rPr>
          <w:sz w:val="24"/>
          <w:szCs w:val="24"/>
        </w:rPr>
      </w:pPr>
    </w:p>
    <w:p w14:paraId="3458B8B0" w14:textId="2A505F6D" w:rsidR="00316191" w:rsidRPr="000A7CAD" w:rsidRDefault="00316191" w:rsidP="000A7CAD">
      <w:pPr>
        <w:pStyle w:val="BodyText"/>
        <w:ind w:left="180" w:right="299" w:firstLine="992"/>
        <w:jc w:val="both"/>
        <w:rPr>
          <w:sz w:val="24"/>
          <w:szCs w:val="24"/>
        </w:rPr>
      </w:pPr>
    </w:p>
    <w:p w14:paraId="2D386744" w14:textId="1CF3A53B" w:rsidR="00316191" w:rsidRPr="000A7CAD" w:rsidRDefault="00316191" w:rsidP="000A7CAD">
      <w:pPr>
        <w:pStyle w:val="BodyText"/>
        <w:ind w:left="180" w:right="299" w:firstLine="992"/>
        <w:jc w:val="both"/>
        <w:rPr>
          <w:sz w:val="24"/>
          <w:szCs w:val="24"/>
        </w:rPr>
      </w:pPr>
    </w:p>
    <w:p w14:paraId="5BEB8BB1" w14:textId="05A0CCD0" w:rsidR="00316191" w:rsidRPr="000A7CAD" w:rsidRDefault="00316191" w:rsidP="000A7CAD">
      <w:pPr>
        <w:pStyle w:val="BodyText"/>
        <w:ind w:left="180" w:right="299" w:firstLine="992"/>
        <w:jc w:val="both"/>
        <w:rPr>
          <w:sz w:val="24"/>
          <w:szCs w:val="24"/>
        </w:rPr>
      </w:pPr>
    </w:p>
    <w:p w14:paraId="14FE7560" w14:textId="77777777" w:rsidR="00562114" w:rsidRDefault="00562114" w:rsidP="000A7CAD">
      <w:pPr>
        <w:pStyle w:val="BodyText"/>
        <w:ind w:left="180" w:right="299" w:firstLine="992"/>
        <w:jc w:val="both"/>
        <w:rPr>
          <w:sz w:val="24"/>
          <w:szCs w:val="24"/>
        </w:rPr>
      </w:pPr>
    </w:p>
    <w:p w14:paraId="6C8ACFCD" w14:textId="52653DA7" w:rsidR="00562114" w:rsidRPr="00562114" w:rsidRDefault="00562114" w:rsidP="00562114">
      <w:pPr>
        <w:pStyle w:val="BodyText"/>
        <w:ind w:left="180" w:right="299" w:firstLine="272"/>
        <w:jc w:val="center"/>
        <w:rPr>
          <w:sz w:val="24"/>
          <w:szCs w:val="24"/>
        </w:rPr>
      </w:pPr>
      <w:r w:rsidRPr="00562114">
        <w:rPr>
          <w:sz w:val="24"/>
          <w:szCs w:val="24"/>
        </w:rPr>
        <w:t xml:space="preserve">Diagram 1. Frekuensi tingkat </w:t>
      </w:r>
      <w:r>
        <w:rPr>
          <w:sz w:val="24"/>
          <w:szCs w:val="24"/>
        </w:rPr>
        <w:t>pekerjaan</w:t>
      </w:r>
      <w:r w:rsidRPr="00562114">
        <w:rPr>
          <w:sz w:val="24"/>
          <w:szCs w:val="24"/>
        </w:rPr>
        <w:t xml:space="preserve"> responde</w:t>
      </w:r>
    </w:p>
    <w:p w14:paraId="2025FDEA" w14:textId="77777777" w:rsidR="00562114" w:rsidRDefault="00562114" w:rsidP="000A7CAD">
      <w:pPr>
        <w:pStyle w:val="BodyText"/>
        <w:ind w:left="180" w:right="299" w:firstLine="992"/>
        <w:jc w:val="both"/>
        <w:rPr>
          <w:sz w:val="24"/>
          <w:szCs w:val="24"/>
        </w:rPr>
      </w:pPr>
    </w:p>
    <w:p w14:paraId="0A0AEC26" w14:textId="00E9B088" w:rsidR="00316191" w:rsidRPr="000A7CAD" w:rsidRDefault="000A7CAD" w:rsidP="000A7CAD">
      <w:pPr>
        <w:pStyle w:val="BodyText"/>
        <w:ind w:left="180" w:right="299" w:firstLine="992"/>
        <w:jc w:val="both"/>
        <w:rPr>
          <w:sz w:val="24"/>
          <w:szCs w:val="24"/>
        </w:rPr>
      </w:pPr>
      <w:r w:rsidRPr="000A7CAD">
        <w:rPr>
          <w:noProof/>
          <w:sz w:val="24"/>
          <w:szCs w:val="24"/>
        </w:rPr>
        <w:drawing>
          <wp:anchor distT="0" distB="0" distL="114300" distR="114300" simplePos="0" relativeHeight="251662848" behindDoc="0" locked="0" layoutInCell="1" allowOverlap="1" wp14:anchorId="7FB4974D" wp14:editId="089FB2E5">
            <wp:simplePos x="0" y="0"/>
            <wp:positionH relativeFrom="margin">
              <wp:posOffset>868680</wp:posOffset>
            </wp:positionH>
            <wp:positionV relativeFrom="paragraph">
              <wp:posOffset>129540</wp:posOffset>
            </wp:positionV>
            <wp:extent cx="4495800" cy="29343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6732" cy="29349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7AD85" w14:textId="61A470FE" w:rsidR="00316191" w:rsidRPr="000A7CAD" w:rsidRDefault="00316191" w:rsidP="000A7CAD">
      <w:pPr>
        <w:pStyle w:val="BodyText"/>
        <w:ind w:left="180" w:right="299" w:firstLine="992"/>
        <w:jc w:val="both"/>
        <w:rPr>
          <w:sz w:val="24"/>
          <w:szCs w:val="24"/>
        </w:rPr>
      </w:pPr>
    </w:p>
    <w:p w14:paraId="6F13CFF2" w14:textId="321EDEEB" w:rsidR="000A7CAD" w:rsidRDefault="000A7CAD" w:rsidP="000A7CAD">
      <w:pPr>
        <w:pStyle w:val="BodyText"/>
        <w:ind w:left="180" w:right="299" w:firstLine="992"/>
        <w:jc w:val="both"/>
        <w:rPr>
          <w:sz w:val="24"/>
          <w:szCs w:val="24"/>
        </w:rPr>
      </w:pPr>
    </w:p>
    <w:p w14:paraId="0EFD3EDD" w14:textId="77777777" w:rsidR="000A7CAD" w:rsidRDefault="000A7CAD" w:rsidP="000A7CAD">
      <w:pPr>
        <w:pStyle w:val="BodyText"/>
        <w:ind w:left="180" w:right="299" w:firstLine="992"/>
        <w:jc w:val="both"/>
        <w:rPr>
          <w:sz w:val="24"/>
          <w:szCs w:val="24"/>
        </w:rPr>
      </w:pPr>
    </w:p>
    <w:p w14:paraId="43C458C8" w14:textId="77777777" w:rsidR="000A7CAD" w:rsidRDefault="000A7CAD" w:rsidP="000A7CAD">
      <w:pPr>
        <w:pStyle w:val="BodyText"/>
        <w:ind w:left="180" w:right="299" w:firstLine="992"/>
        <w:jc w:val="both"/>
        <w:rPr>
          <w:sz w:val="24"/>
          <w:szCs w:val="24"/>
        </w:rPr>
      </w:pPr>
    </w:p>
    <w:p w14:paraId="659251C7" w14:textId="77777777" w:rsidR="000A7CAD" w:rsidRDefault="000A7CAD" w:rsidP="000A7CAD">
      <w:pPr>
        <w:pStyle w:val="BodyText"/>
        <w:ind w:left="180" w:right="299" w:firstLine="992"/>
        <w:jc w:val="both"/>
        <w:rPr>
          <w:sz w:val="24"/>
          <w:szCs w:val="24"/>
        </w:rPr>
      </w:pPr>
    </w:p>
    <w:p w14:paraId="050530CD" w14:textId="77777777" w:rsidR="000A7CAD" w:rsidRDefault="000A7CAD" w:rsidP="000A7CAD">
      <w:pPr>
        <w:pStyle w:val="BodyText"/>
        <w:ind w:left="180" w:right="299" w:firstLine="992"/>
        <w:jc w:val="both"/>
        <w:rPr>
          <w:sz w:val="24"/>
          <w:szCs w:val="24"/>
        </w:rPr>
      </w:pPr>
    </w:p>
    <w:p w14:paraId="0258BF93" w14:textId="77777777" w:rsidR="000A7CAD" w:rsidRDefault="000A7CAD" w:rsidP="000A7CAD">
      <w:pPr>
        <w:pStyle w:val="BodyText"/>
        <w:ind w:left="180" w:right="299" w:firstLine="992"/>
        <w:jc w:val="both"/>
        <w:rPr>
          <w:sz w:val="24"/>
          <w:szCs w:val="24"/>
        </w:rPr>
      </w:pPr>
    </w:p>
    <w:p w14:paraId="796CF130" w14:textId="77777777" w:rsidR="000A7CAD" w:rsidRDefault="000A7CAD" w:rsidP="000A7CAD">
      <w:pPr>
        <w:pStyle w:val="BodyText"/>
        <w:ind w:left="180" w:right="299" w:firstLine="992"/>
        <w:jc w:val="both"/>
        <w:rPr>
          <w:sz w:val="24"/>
          <w:szCs w:val="24"/>
        </w:rPr>
      </w:pPr>
    </w:p>
    <w:p w14:paraId="051A8130" w14:textId="77777777" w:rsidR="000A7CAD" w:rsidRDefault="000A7CAD" w:rsidP="000A7CAD">
      <w:pPr>
        <w:pStyle w:val="BodyText"/>
        <w:ind w:left="180" w:right="299" w:firstLine="992"/>
        <w:jc w:val="both"/>
        <w:rPr>
          <w:sz w:val="24"/>
          <w:szCs w:val="24"/>
        </w:rPr>
      </w:pPr>
    </w:p>
    <w:p w14:paraId="3687A89B" w14:textId="77777777" w:rsidR="000A7CAD" w:rsidRDefault="000A7CAD" w:rsidP="000A7CAD">
      <w:pPr>
        <w:pStyle w:val="BodyText"/>
        <w:ind w:left="180" w:right="299" w:firstLine="992"/>
        <w:jc w:val="both"/>
        <w:rPr>
          <w:sz w:val="24"/>
          <w:szCs w:val="24"/>
        </w:rPr>
      </w:pPr>
    </w:p>
    <w:p w14:paraId="1E3E372F" w14:textId="77777777" w:rsidR="000A7CAD" w:rsidRDefault="000A7CAD" w:rsidP="000A7CAD">
      <w:pPr>
        <w:pStyle w:val="BodyText"/>
        <w:ind w:left="180" w:right="299" w:firstLine="992"/>
        <w:jc w:val="both"/>
        <w:rPr>
          <w:sz w:val="24"/>
          <w:szCs w:val="24"/>
        </w:rPr>
      </w:pPr>
    </w:p>
    <w:p w14:paraId="1317D78F" w14:textId="77777777" w:rsidR="000A7CAD" w:rsidRDefault="000A7CAD" w:rsidP="000A7CAD">
      <w:pPr>
        <w:pStyle w:val="BodyText"/>
        <w:ind w:left="180" w:right="299" w:firstLine="992"/>
        <w:jc w:val="both"/>
        <w:rPr>
          <w:sz w:val="24"/>
          <w:szCs w:val="24"/>
        </w:rPr>
      </w:pPr>
    </w:p>
    <w:p w14:paraId="0A2658E4" w14:textId="77777777" w:rsidR="000A7CAD" w:rsidRDefault="000A7CAD" w:rsidP="000A7CAD">
      <w:pPr>
        <w:pStyle w:val="BodyText"/>
        <w:ind w:left="180" w:right="299" w:firstLine="992"/>
        <w:jc w:val="both"/>
        <w:rPr>
          <w:sz w:val="24"/>
          <w:szCs w:val="24"/>
        </w:rPr>
      </w:pPr>
    </w:p>
    <w:p w14:paraId="15670182" w14:textId="77777777" w:rsidR="000A7CAD" w:rsidRDefault="000A7CAD" w:rsidP="000A7CAD">
      <w:pPr>
        <w:pStyle w:val="BodyText"/>
        <w:ind w:left="180" w:right="299" w:firstLine="992"/>
        <w:jc w:val="both"/>
        <w:rPr>
          <w:sz w:val="24"/>
          <w:szCs w:val="24"/>
        </w:rPr>
      </w:pPr>
    </w:p>
    <w:p w14:paraId="413E6ABC" w14:textId="7FA6EC6D" w:rsidR="00562114" w:rsidRDefault="00562114" w:rsidP="000A7CAD">
      <w:pPr>
        <w:pStyle w:val="BodyText"/>
        <w:ind w:left="180" w:right="299" w:firstLine="992"/>
        <w:jc w:val="both"/>
        <w:rPr>
          <w:sz w:val="24"/>
          <w:szCs w:val="24"/>
        </w:rPr>
      </w:pPr>
    </w:p>
    <w:p w14:paraId="41C90D74" w14:textId="77777777" w:rsidR="00A74C45" w:rsidRDefault="00A74C45" w:rsidP="000A7CAD">
      <w:pPr>
        <w:pStyle w:val="BodyText"/>
        <w:ind w:left="180" w:right="299" w:firstLine="992"/>
        <w:jc w:val="both"/>
        <w:rPr>
          <w:sz w:val="24"/>
          <w:szCs w:val="24"/>
        </w:rPr>
      </w:pPr>
    </w:p>
    <w:p w14:paraId="2A875B55" w14:textId="08380B2E" w:rsidR="00BD0B5D" w:rsidRDefault="00BD0B5D" w:rsidP="000A7CAD">
      <w:pPr>
        <w:pStyle w:val="BodyText"/>
        <w:ind w:left="180" w:right="299" w:firstLine="992"/>
        <w:jc w:val="center"/>
        <w:rPr>
          <w:color w:val="000000" w:themeColor="text1"/>
          <w:sz w:val="24"/>
          <w:szCs w:val="24"/>
          <w:lang w:val="id-ID"/>
        </w:rPr>
      </w:pPr>
      <w:r w:rsidRPr="000A7CAD">
        <w:rPr>
          <w:sz w:val="24"/>
          <w:szCs w:val="24"/>
        </w:rPr>
        <w:t>Tabel 2</w:t>
      </w:r>
      <w:r w:rsidR="000A7CAD">
        <w:rPr>
          <w:sz w:val="24"/>
          <w:szCs w:val="24"/>
        </w:rPr>
        <w:t xml:space="preserve">. </w:t>
      </w:r>
      <w:r w:rsidRPr="000A7CAD">
        <w:rPr>
          <w:color w:val="000000" w:themeColor="text1"/>
          <w:sz w:val="24"/>
          <w:szCs w:val="24"/>
          <w:lang w:val="id-ID"/>
        </w:rPr>
        <w:t xml:space="preserve">Distribusi frekuensi jawaban pengetahuanp ibu bekerja </w:t>
      </w:r>
    </w:p>
    <w:p w14:paraId="69118ECB" w14:textId="77777777" w:rsidR="006C3DAB" w:rsidRPr="000A7CAD" w:rsidRDefault="006C3DAB" w:rsidP="000A7CAD">
      <w:pPr>
        <w:pStyle w:val="BodyText"/>
        <w:ind w:left="180" w:right="299" w:firstLine="992"/>
        <w:jc w:val="center"/>
        <w:rPr>
          <w:sz w:val="24"/>
          <w:szCs w:val="24"/>
        </w:rPr>
      </w:pPr>
    </w:p>
    <w:tbl>
      <w:tblPr>
        <w:tblStyle w:val="TableGrid"/>
        <w:tblW w:w="9540" w:type="dxa"/>
        <w:tblInd w:w="-185" w:type="dxa"/>
        <w:tblBorders>
          <w:left w:val="none" w:sz="0" w:space="0" w:color="auto"/>
          <w:right w:val="none" w:sz="0" w:space="0" w:color="auto"/>
          <w:insideV w:val="none" w:sz="0" w:space="0" w:color="auto"/>
        </w:tblBorders>
        <w:tblLook w:val="04A0" w:firstRow="1" w:lastRow="0" w:firstColumn="1" w:lastColumn="0" w:noHBand="0" w:noVBand="1"/>
      </w:tblPr>
      <w:tblGrid>
        <w:gridCol w:w="3240"/>
        <w:gridCol w:w="3510"/>
        <w:gridCol w:w="2790"/>
      </w:tblGrid>
      <w:tr w:rsidR="00BD0B5D" w:rsidRPr="006C3DAB" w14:paraId="5ECEE4D3" w14:textId="77777777" w:rsidTr="006C3DAB">
        <w:tc>
          <w:tcPr>
            <w:tcW w:w="3240" w:type="dxa"/>
          </w:tcPr>
          <w:p w14:paraId="070667E9" w14:textId="19BE6A22" w:rsidR="00BD0B5D" w:rsidRPr="006C3DAB" w:rsidRDefault="00BD0B5D" w:rsidP="000A7CAD">
            <w:pPr>
              <w:spacing w:line="240" w:lineRule="auto"/>
              <w:ind w:left="180" w:right="299"/>
              <w:rPr>
                <w:rFonts w:ascii="Times New Roman" w:hAnsi="Times New Roman"/>
                <w:bCs/>
                <w:sz w:val="24"/>
                <w:szCs w:val="24"/>
              </w:rPr>
            </w:pPr>
            <w:r w:rsidRPr="006C3DAB">
              <w:rPr>
                <w:rFonts w:ascii="Times New Roman" w:hAnsi="Times New Roman"/>
                <w:bCs/>
                <w:sz w:val="24"/>
                <w:szCs w:val="24"/>
              </w:rPr>
              <w:t>Hasil Ukur Pengetahuan</w:t>
            </w:r>
          </w:p>
        </w:tc>
        <w:tc>
          <w:tcPr>
            <w:tcW w:w="3510" w:type="dxa"/>
          </w:tcPr>
          <w:p w14:paraId="1BCD103E" w14:textId="77777777" w:rsidR="00BD0B5D" w:rsidRPr="006C3DAB" w:rsidRDefault="00BD0B5D" w:rsidP="000A7CAD">
            <w:pPr>
              <w:spacing w:line="240" w:lineRule="auto"/>
              <w:ind w:left="180" w:right="299"/>
              <w:rPr>
                <w:rFonts w:ascii="Times New Roman" w:hAnsi="Times New Roman"/>
                <w:bCs/>
                <w:sz w:val="24"/>
                <w:szCs w:val="24"/>
              </w:rPr>
            </w:pPr>
            <w:r w:rsidRPr="006C3DAB">
              <w:rPr>
                <w:rFonts w:ascii="Times New Roman" w:hAnsi="Times New Roman"/>
                <w:bCs/>
                <w:sz w:val="24"/>
                <w:szCs w:val="24"/>
              </w:rPr>
              <w:t>Frekuensi</w:t>
            </w:r>
          </w:p>
        </w:tc>
        <w:tc>
          <w:tcPr>
            <w:tcW w:w="2790" w:type="dxa"/>
          </w:tcPr>
          <w:p w14:paraId="24F4CFA6" w14:textId="77777777" w:rsidR="00BD0B5D" w:rsidRPr="006C3DAB" w:rsidRDefault="00BD0B5D" w:rsidP="000A7CAD">
            <w:pPr>
              <w:spacing w:line="240" w:lineRule="auto"/>
              <w:ind w:left="180" w:right="299"/>
              <w:rPr>
                <w:rFonts w:ascii="Times New Roman" w:hAnsi="Times New Roman"/>
                <w:bCs/>
                <w:sz w:val="24"/>
                <w:szCs w:val="24"/>
              </w:rPr>
            </w:pPr>
            <w:r w:rsidRPr="006C3DAB">
              <w:rPr>
                <w:rFonts w:ascii="Times New Roman" w:hAnsi="Times New Roman"/>
                <w:bCs/>
                <w:sz w:val="24"/>
                <w:szCs w:val="24"/>
              </w:rPr>
              <w:t>Presentase (%)</w:t>
            </w:r>
          </w:p>
        </w:tc>
      </w:tr>
      <w:tr w:rsidR="00BD0B5D" w:rsidRPr="006C3DAB" w14:paraId="18106AF3" w14:textId="77777777" w:rsidTr="006C3DAB">
        <w:tc>
          <w:tcPr>
            <w:tcW w:w="3240" w:type="dxa"/>
          </w:tcPr>
          <w:p w14:paraId="422D6478" w14:textId="77777777" w:rsidR="00BD0B5D" w:rsidRPr="006C3DAB" w:rsidRDefault="00BD0B5D" w:rsidP="000A7CAD">
            <w:pPr>
              <w:spacing w:line="240" w:lineRule="auto"/>
              <w:ind w:left="180" w:right="299"/>
              <w:rPr>
                <w:rFonts w:ascii="Times New Roman" w:hAnsi="Times New Roman"/>
                <w:bCs/>
                <w:sz w:val="24"/>
                <w:szCs w:val="24"/>
              </w:rPr>
            </w:pPr>
            <w:r w:rsidRPr="006C3DAB">
              <w:rPr>
                <w:rFonts w:ascii="Times New Roman" w:hAnsi="Times New Roman"/>
                <w:bCs/>
                <w:sz w:val="24"/>
                <w:szCs w:val="24"/>
              </w:rPr>
              <w:t>Baik</w:t>
            </w:r>
          </w:p>
        </w:tc>
        <w:tc>
          <w:tcPr>
            <w:tcW w:w="3510" w:type="dxa"/>
          </w:tcPr>
          <w:p w14:paraId="6274260F" w14:textId="77777777" w:rsidR="00BD0B5D" w:rsidRPr="006C3DAB" w:rsidRDefault="00BD0B5D" w:rsidP="000A7CAD">
            <w:pPr>
              <w:spacing w:line="240" w:lineRule="auto"/>
              <w:ind w:left="180" w:right="299"/>
              <w:rPr>
                <w:rFonts w:ascii="Times New Roman" w:hAnsi="Times New Roman"/>
                <w:bCs/>
                <w:sz w:val="24"/>
                <w:szCs w:val="24"/>
              </w:rPr>
            </w:pPr>
            <w:r w:rsidRPr="006C3DAB">
              <w:rPr>
                <w:rFonts w:ascii="Times New Roman" w:hAnsi="Times New Roman"/>
                <w:bCs/>
                <w:sz w:val="24"/>
                <w:szCs w:val="24"/>
              </w:rPr>
              <w:t>27</w:t>
            </w:r>
          </w:p>
        </w:tc>
        <w:tc>
          <w:tcPr>
            <w:tcW w:w="2790" w:type="dxa"/>
          </w:tcPr>
          <w:p w14:paraId="1CE4FED1" w14:textId="77777777" w:rsidR="00BD0B5D" w:rsidRPr="006C3DAB" w:rsidRDefault="00BD0B5D" w:rsidP="000A7CAD">
            <w:pPr>
              <w:spacing w:line="240" w:lineRule="auto"/>
              <w:ind w:left="180" w:right="299"/>
              <w:rPr>
                <w:rFonts w:ascii="Times New Roman" w:hAnsi="Times New Roman"/>
                <w:bCs/>
                <w:sz w:val="24"/>
                <w:szCs w:val="24"/>
              </w:rPr>
            </w:pPr>
            <w:r w:rsidRPr="006C3DAB">
              <w:rPr>
                <w:rFonts w:ascii="Times New Roman" w:hAnsi="Times New Roman"/>
                <w:bCs/>
                <w:sz w:val="24"/>
                <w:szCs w:val="24"/>
              </w:rPr>
              <w:t xml:space="preserve">     67,5</w:t>
            </w:r>
          </w:p>
        </w:tc>
      </w:tr>
      <w:tr w:rsidR="00BD0B5D" w:rsidRPr="006C3DAB" w14:paraId="02DA7D24" w14:textId="77777777" w:rsidTr="006C3DAB">
        <w:tc>
          <w:tcPr>
            <w:tcW w:w="3240" w:type="dxa"/>
          </w:tcPr>
          <w:p w14:paraId="48E3A9A5" w14:textId="77777777" w:rsidR="00BD0B5D" w:rsidRPr="006C3DAB" w:rsidRDefault="00BD0B5D" w:rsidP="000A7CAD">
            <w:pPr>
              <w:spacing w:line="240" w:lineRule="auto"/>
              <w:ind w:left="180" w:right="299"/>
              <w:rPr>
                <w:rFonts w:ascii="Times New Roman" w:hAnsi="Times New Roman"/>
                <w:bCs/>
                <w:sz w:val="24"/>
                <w:szCs w:val="24"/>
              </w:rPr>
            </w:pPr>
            <w:r w:rsidRPr="006C3DAB">
              <w:rPr>
                <w:rFonts w:ascii="Times New Roman" w:hAnsi="Times New Roman"/>
                <w:bCs/>
                <w:sz w:val="24"/>
                <w:szCs w:val="24"/>
              </w:rPr>
              <w:t>Cukup</w:t>
            </w:r>
          </w:p>
        </w:tc>
        <w:tc>
          <w:tcPr>
            <w:tcW w:w="3510" w:type="dxa"/>
          </w:tcPr>
          <w:p w14:paraId="60EFEFB6" w14:textId="77777777" w:rsidR="00BD0B5D" w:rsidRPr="006C3DAB" w:rsidRDefault="00BD0B5D" w:rsidP="000A7CAD">
            <w:pPr>
              <w:spacing w:line="240" w:lineRule="auto"/>
              <w:ind w:left="180" w:right="299"/>
              <w:rPr>
                <w:rFonts w:ascii="Times New Roman" w:hAnsi="Times New Roman"/>
                <w:bCs/>
                <w:sz w:val="24"/>
                <w:szCs w:val="24"/>
              </w:rPr>
            </w:pPr>
            <w:r w:rsidRPr="006C3DAB">
              <w:rPr>
                <w:rFonts w:ascii="Times New Roman" w:hAnsi="Times New Roman"/>
                <w:bCs/>
                <w:sz w:val="24"/>
                <w:szCs w:val="24"/>
              </w:rPr>
              <w:t xml:space="preserve"> 8</w:t>
            </w:r>
          </w:p>
        </w:tc>
        <w:tc>
          <w:tcPr>
            <w:tcW w:w="2790" w:type="dxa"/>
          </w:tcPr>
          <w:p w14:paraId="6FCC11F9" w14:textId="77777777" w:rsidR="00BD0B5D" w:rsidRPr="006C3DAB" w:rsidRDefault="00BD0B5D" w:rsidP="000A7CAD">
            <w:pPr>
              <w:spacing w:line="240" w:lineRule="auto"/>
              <w:ind w:left="180" w:right="299"/>
              <w:rPr>
                <w:rFonts w:ascii="Times New Roman" w:hAnsi="Times New Roman"/>
                <w:bCs/>
                <w:sz w:val="24"/>
                <w:szCs w:val="24"/>
              </w:rPr>
            </w:pPr>
            <w:r w:rsidRPr="006C3DAB">
              <w:rPr>
                <w:rFonts w:ascii="Times New Roman" w:hAnsi="Times New Roman"/>
                <w:bCs/>
                <w:sz w:val="24"/>
                <w:szCs w:val="24"/>
              </w:rPr>
              <w:t xml:space="preserve">     20</w:t>
            </w:r>
          </w:p>
        </w:tc>
      </w:tr>
      <w:tr w:rsidR="00BD0B5D" w:rsidRPr="006C3DAB" w14:paraId="13F07963" w14:textId="77777777" w:rsidTr="006C3DAB">
        <w:tc>
          <w:tcPr>
            <w:tcW w:w="3240" w:type="dxa"/>
          </w:tcPr>
          <w:p w14:paraId="12FF6EFA" w14:textId="77777777" w:rsidR="00BD0B5D" w:rsidRPr="006C3DAB" w:rsidRDefault="00BD0B5D" w:rsidP="000A7CAD">
            <w:pPr>
              <w:spacing w:line="240" w:lineRule="auto"/>
              <w:ind w:left="180" w:right="299"/>
              <w:rPr>
                <w:rFonts w:ascii="Times New Roman" w:hAnsi="Times New Roman"/>
                <w:bCs/>
                <w:sz w:val="24"/>
                <w:szCs w:val="24"/>
              </w:rPr>
            </w:pPr>
            <w:r w:rsidRPr="006C3DAB">
              <w:rPr>
                <w:rFonts w:ascii="Times New Roman" w:hAnsi="Times New Roman"/>
                <w:bCs/>
                <w:sz w:val="24"/>
                <w:szCs w:val="24"/>
              </w:rPr>
              <w:t>Kurang</w:t>
            </w:r>
          </w:p>
        </w:tc>
        <w:tc>
          <w:tcPr>
            <w:tcW w:w="3510" w:type="dxa"/>
          </w:tcPr>
          <w:p w14:paraId="6C511655" w14:textId="77777777" w:rsidR="00BD0B5D" w:rsidRPr="006C3DAB" w:rsidRDefault="00BD0B5D" w:rsidP="000A7CAD">
            <w:pPr>
              <w:spacing w:line="240" w:lineRule="auto"/>
              <w:ind w:left="180" w:right="299"/>
              <w:rPr>
                <w:rFonts w:ascii="Times New Roman" w:hAnsi="Times New Roman"/>
                <w:bCs/>
                <w:sz w:val="24"/>
                <w:szCs w:val="24"/>
              </w:rPr>
            </w:pPr>
            <w:r w:rsidRPr="006C3DAB">
              <w:rPr>
                <w:rFonts w:ascii="Times New Roman" w:hAnsi="Times New Roman"/>
                <w:bCs/>
                <w:sz w:val="24"/>
                <w:szCs w:val="24"/>
              </w:rPr>
              <w:t xml:space="preserve"> 5</w:t>
            </w:r>
          </w:p>
        </w:tc>
        <w:tc>
          <w:tcPr>
            <w:tcW w:w="2790" w:type="dxa"/>
          </w:tcPr>
          <w:p w14:paraId="7DD29D7B" w14:textId="77777777" w:rsidR="00BD0B5D" w:rsidRPr="006C3DAB" w:rsidRDefault="00BD0B5D" w:rsidP="000A7CAD">
            <w:pPr>
              <w:spacing w:line="240" w:lineRule="auto"/>
              <w:ind w:left="180" w:right="299"/>
              <w:rPr>
                <w:rFonts w:ascii="Times New Roman" w:hAnsi="Times New Roman"/>
                <w:bCs/>
                <w:sz w:val="24"/>
                <w:szCs w:val="24"/>
              </w:rPr>
            </w:pPr>
            <w:r w:rsidRPr="006C3DAB">
              <w:rPr>
                <w:rFonts w:ascii="Times New Roman" w:hAnsi="Times New Roman"/>
                <w:bCs/>
                <w:sz w:val="24"/>
                <w:szCs w:val="24"/>
              </w:rPr>
              <w:t xml:space="preserve">     12,5</w:t>
            </w:r>
          </w:p>
        </w:tc>
      </w:tr>
      <w:tr w:rsidR="00BD0B5D" w:rsidRPr="006C3DAB" w14:paraId="659FA79A" w14:textId="77777777" w:rsidTr="006C3DAB">
        <w:tc>
          <w:tcPr>
            <w:tcW w:w="3240" w:type="dxa"/>
          </w:tcPr>
          <w:p w14:paraId="0B6D8EA1" w14:textId="77777777" w:rsidR="00BD0B5D" w:rsidRPr="006C3DAB" w:rsidRDefault="00BD0B5D" w:rsidP="000A7CAD">
            <w:pPr>
              <w:spacing w:line="240" w:lineRule="auto"/>
              <w:ind w:left="180" w:right="299"/>
              <w:rPr>
                <w:rFonts w:ascii="Times New Roman" w:hAnsi="Times New Roman"/>
                <w:bCs/>
                <w:sz w:val="24"/>
                <w:szCs w:val="24"/>
              </w:rPr>
            </w:pPr>
            <w:r w:rsidRPr="006C3DAB">
              <w:rPr>
                <w:rFonts w:ascii="Times New Roman" w:hAnsi="Times New Roman"/>
                <w:bCs/>
                <w:sz w:val="24"/>
                <w:szCs w:val="24"/>
              </w:rPr>
              <w:lastRenderedPageBreak/>
              <w:t>Jumlah</w:t>
            </w:r>
          </w:p>
        </w:tc>
        <w:tc>
          <w:tcPr>
            <w:tcW w:w="3510" w:type="dxa"/>
          </w:tcPr>
          <w:p w14:paraId="05056ACB" w14:textId="77777777" w:rsidR="00BD0B5D" w:rsidRPr="006C3DAB" w:rsidRDefault="00BD0B5D" w:rsidP="000A7CAD">
            <w:pPr>
              <w:spacing w:line="240" w:lineRule="auto"/>
              <w:ind w:left="180" w:right="299"/>
              <w:rPr>
                <w:rFonts w:ascii="Times New Roman" w:hAnsi="Times New Roman"/>
                <w:bCs/>
                <w:sz w:val="24"/>
                <w:szCs w:val="24"/>
              </w:rPr>
            </w:pPr>
            <w:r w:rsidRPr="006C3DAB">
              <w:rPr>
                <w:rFonts w:ascii="Times New Roman" w:hAnsi="Times New Roman"/>
                <w:bCs/>
                <w:sz w:val="24"/>
                <w:szCs w:val="24"/>
              </w:rPr>
              <w:t>40</w:t>
            </w:r>
          </w:p>
        </w:tc>
        <w:tc>
          <w:tcPr>
            <w:tcW w:w="2790" w:type="dxa"/>
          </w:tcPr>
          <w:p w14:paraId="3BDE98FB" w14:textId="77777777" w:rsidR="00BD0B5D" w:rsidRPr="006C3DAB" w:rsidRDefault="00BD0B5D" w:rsidP="000A7CAD">
            <w:pPr>
              <w:spacing w:line="240" w:lineRule="auto"/>
              <w:ind w:left="180" w:right="299"/>
              <w:rPr>
                <w:rFonts w:ascii="Times New Roman" w:hAnsi="Times New Roman"/>
                <w:bCs/>
                <w:sz w:val="24"/>
                <w:szCs w:val="24"/>
              </w:rPr>
            </w:pPr>
            <w:r w:rsidRPr="006C3DAB">
              <w:rPr>
                <w:rFonts w:ascii="Times New Roman" w:hAnsi="Times New Roman"/>
                <w:bCs/>
                <w:sz w:val="24"/>
                <w:szCs w:val="24"/>
              </w:rPr>
              <w:t xml:space="preserve">     100</w:t>
            </w:r>
          </w:p>
        </w:tc>
      </w:tr>
    </w:tbl>
    <w:p w14:paraId="350FDBAF" w14:textId="77777777" w:rsidR="00BD0B5D" w:rsidRPr="000A7CAD" w:rsidRDefault="00BD0B5D" w:rsidP="000A7CAD">
      <w:pPr>
        <w:pStyle w:val="BodyText"/>
        <w:ind w:left="180" w:right="299" w:firstLine="992"/>
        <w:jc w:val="center"/>
        <w:rPr>
          <w:b/>
          <w:bCs/>
          <w:sz w:val="24"/>
          <w:szCs w:val="24"/>
        </w:rPr>
      </w:pPr>
    </w:p>
    <w:p w14:paraId="03B7667B" w14:textId="47163BD3" w:rsidR="00BD0B5D" w:rsidRDefault="00BD0B5D" w:rsidP="000A7CAD">
      <w:pPr>
        <w:spacing w:after="0" w:line="240" w:lineRule="auto"/>
        <w:ind w:left="180" w:right="299" w:firstLine="720"/>
        <w:jc w:val="both"/>
        <w:rPr>
          <w:rFonts w:ascii="Times New Roman" w:hAnsi="Times New Roman" w:cs="Times New Roman"/>
          <w:sz w:val="24"/>
          <w:szCs w:val="24"/>
        </w:rPr>
      </w:pPr>
      <w:r w:rsidRPr="000A7CAD">
        <w:rPr>
          <w:rFonts w:ascii="Times New Roman" w:hAnsi="Times New Roman" w:cs="Times New Roman"/>
          <w:sz w:val="24"/>
          <w:szCs w:val="24"/>
        </w:rPr>
        <w:t>Berdasarkan tabe</w:t>
      </w:r>
      <w:r w:rsidRPr="000A7CAD">
        <w:rPr>
          <w:rFonts w:ascii="Times New Roman" w:hAnsi="Times New Roman" w:cs="Times New Roman"/>
          <w:sz w:val="24"/>
          <w:szCs w:val="24"/>
          <w:lang w:val="en-US"/>
        </w:rPr>
        <w:t>l</w:t>
      </w:r>
      <w:r w:rsidRPr="000A7CAD">
        <w:rPr>
          <w:rFonts w:ascii="Times New Roman" w:hAnsi="Times New Roman" w:cs="Times New Roman"/>
          <w:sz w:val="24"/>
          <w:szCs w:val="24"/>
        </w:rPr>
        <w:t xml:space="preserve"> </w:t>
      </w:r>
      <w:r w:rsidRPr="000A7CAD">
        <w:rPr>
          <w:rFonts w:ascii="Times New Roman" w:hAnsi="Times New Roman" w:cs="Times New Roman"/>
          <w:sz w:val="24"/>
          <w:szCs w:val="24"/>
          <w:lang w:val="en-US"/>
        </w:rPr>
        <w:t>2</w:t>
      </w:r>
      <w:r w:rsidRPr="000A7CAD">
        <w:rPr>
          <w:rFonts w:ascii="Times New Roman" w:hAnsi="Times New Roman" w:cs="Times New Roman"/>
          <w:sz w:val="24"/>
          <w:szCs w:val="24"/>
        </w:rPr>
        <w:t xml:space="preserve"> diatas dapat diketahui bahwa pengetahuan lbu bekerja tentang pemberian ASl EkskIusif pada bayi mayoritas pada kategori baik yaitu sebanyak 27 ibu (67,5%), kategori cukup terdapat 8 responden (20%) dan terdapat 5 responden yang temasuk dalam kategori pengetahuan kurang (12,5%).</w:t>
      </w:r>
    </w:p>
    <w:p w14:paraId="3B01E026" w14:textId="5200EB1E" w:rsidR="000A7CAD" w:rsidRDefault="000A7CAD" w:rsidP="000A7CAD">
      <w:pPr>
        <w:spacing w:after="0" w:line="240" w:lineRule="auto"/>
        <w:ind w:left="180" w:right="299" w:firstLine="720"/>
        <w:jc w:val="both"/>
        <w:rPr>
          <w:rFonts w:ascii="Times New Roman" w:hAnsi="Times New Roman" w:cs="Times New Roman"/>
          <w:sz w:val="24"/>
          <w:szCs w:val="24"/>
        </w:rPr>
      </w:pPr>
    </w:p>
    <w:p w14:paraId="0848CB86" w14:textId="77777777" w:rsidR="000A7CAD" w:rsidRPr="000A7CAD" w:rsidRDefault="000A7CAD" w:rsidP="000A7CAD">
      <w:pPr>
        <w:spacing w:after="0" w:line="240" w:lineRule="auto"/>
        <w:ind w:left="180" w:right="299" w:firstLine="720"/>
        <w:jc w:val="both"/>
        <w:rPr>
          <w:rFonts w:ascii="Times New Roman" w:hAnsi="Times New Roman" w:cs="Times New Roman"/>
          <w:sz w:val="24"/>
          <w:szCs w:val="24"/>
        </w:rPr>
      </w:pPr>
    </w:p>
    <w:p w14:paraId="5F2DEFDB" w14:textId="029E2FE7" w:rsidR="00BD0B5D" w:rsidRPr="000A7CAD" w:rsidRDefault="00BD0B5D" w:rsidP="000A7CAD">
      <w:pPr>
        <w:spacing w:after="0" w:line="240" w:lineRule="auto"/>
        <w:ind w:left="180" w:right="299" w:firstLine="720"/>
        <w:jc w:val="center"/>
        <w:rPr>
          <w:rFonts w:ascii="Times New Roman" w:hAnsi="Times New Roman" w:cs="Times New Roman"/>
          <w:b/>
          <w:color w:val="000000" w:themeColor="text1"/>
          <w:sz w:val="24"/>
          <w:szCs w:val="24"/>
        </w:rPr>
      </w:pPr>
      <w:r w:rsidRPr="000A7CAD">
        <w:rPr>
          <w:rFonts w:ascii="Times New Roman" w:hAnsi="Times New Roman" w:cs="Times New Roman"/>
          <w:sz w:val="24"/>
          <w:szCs w:val="24"/>
          <w:lang w:val="en-US"/>
        </w:rPr>
        <w:t>Tabel 3</w:t>
      </w:r>
      <w:r w:rsidR="000A7CAD">
        <w:rPr>
          <w:rFonts w:ascii="Times New Roman" w:hAnsi="Times New Roman" w:cs="Times New Roman"/>
          <w:sz w:val="24"/>
          <w:szCs w:val="24"/>
          <w:lang w:val="en-US"/>
        </w:rPr>
        <w:t xml:space="preserve">. </w:t>
      </w:r>
      <w:r w:rsidRPr="000A7CAD">
        <w:rPr>
          <w:rFonts w:ascii="Times New Roman" w:hAnsi="Times New Roman" w:cs="Times New Roman"/>
          <w:color w:val="000000" w:themeColor="text1"/>
          <w:sz w:val="24"/>
          <w:szCs w:val="24"/>
        </w:rPr>
        <w:t>Distribusi frekuensi jawaban keterampilan ibu bekerja di Desa Bakung</w:t>
      </w:r>
    </w:p>
    <w:tbl>
      <w:tblPr>
        <w:tblStyle w:val="TableGrid"/>
        <w:tblpPr w:leftFromText="180" w:rightFromText="180" w:vertAnchor="text" w:horzAnchor="page" w:tblpX="1343" w:tblpY="209"/>
        <w:tblW w:w="926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183"/>
        <w:gridCol w:w="2058"/>
        <w:gridCol w:w="3024"/>
      </w:tblGrid>
      <w:tr w:rsidR="00BD0B5D" w:rsidRPr="000A7CAD" w14:paraId="1B2BD347" w14:textId="77777777" w:rsidTr="006C3DAB">
        <w:trPr>
          <w:trHeight w:val="199"/>
        </w:trPr>
        <w:tc>
          <w:tcPr>
            <w:tcW w:w="4183" w:type="dxa"/>
          </w:tcPr>
          <w:p w14:paraId="6915FA2C" w14:textId="77777777" w:rsidR="00BD0B5D" w:rsidRPr="000A7CAD" w:rsidRDefault="00BD0B5D" w:rsidP="000A7CAD">
            <w:pPr>
              <w:spacing w:line="240" w:lineRule="auto"/>
              <w:ind w:left="180" w:right="299"/>
              <w:rPr>
                <w:rFonts w:ascii="Times New Roman" w:hAnsi="Times New Roman"/>
                <w:b/>
                <w:sz w:val="24"/>
                <w:szCs w:val="24"/>
              </w:rPr>
            </w:pPr>
            <w:r w:rsidRPr="000A7CAD">
              <w:rPr>
                <w:rFonts w:ascii="Times New Roman" w:hAnsi="Times New Roman"/>
                <w:b/>
                <w:sz w:val="24"/>
                <w:szCs w:val="24"/>
              </w:rPr>
              <w:t>Hasil Ukur Keterampilan</w:t>
            </w:r>
          </w:p>
        </w:tc>
        <w:tc>
          <w:tcPr>
            <w:tcW w:w="2058" w:type="dxa"/>
          </w:tcPr>
          <w:p w14:paraId="0B2B62D9" w14:textId="77777777" w:rsidR="00BD0B5D" w:rsidRPr="000A7CAD" w:rsidRDefault="00BD0B5D" w:rsidP="000A7CAD">
            <w:pPr>
              <w:spacing w:line="240" w:lineRule="auto"/>
              <w:ind w:left="180" w:right="299"/>
              <w:jc w:val="center"/>
              <w:rPr>
                <w:rFonts w:ascii="Times New Roman" w:hAnsi="Times New Roman"/>
                <w:b/>
                <w:sz w:val="24"/>
                <w:szCs w:val="24"/>
              </w:rPr>
            </w:pPr>
            <w:r w:rsidRPr="000A7CAD">
              <w:rPr>
                <w:rFonts w:ascii="Times New Roman" w:hAnsi="Times New Roman"/>
                <w:b/>
                <w:sz w:val="24"/>
                <w:szCs w:val="24"/>
              </w:rPr>
              <w:t>Frekuensi</w:t>
            </w:r>
          </w:p>
        </w:tc>
        <w:tc>
          <w:tcPr>
            <w:tcW w:w="3024" w:type="dxa"/>
          </w:tcPr>
          <w:p w14:paraId="1A7BD1C9" w14:textId="77777777" w:rsidR="00BD0B5D" w:rsidRPr="000A7CAD" w:rsidRDefault="00BD0B5D" w:rsidP="000A7CAD">
            <w:pPr>
              <w:spacing w:line="240" w:lineRule="auto"/>
              <w:ind w:left="180" w:right="299"/>
              <w:jc w:val="center"/>
              <w:rPr>
                <w:rFonts w:ascii="Times New Roman" w:hAnsi="Times New Roman"/>
                <w:b/>
                <w:sz w:val="24"/>
                <w:szCs w:val="24"/>
              </w:rPr>
            </w:pPr>
            <w:r w:rsidRPr="000A7CAD">
              <w:rPr>
                <w:rFonts w:ascii="Times New Roman" w:hAnsi="Times New Roman"/>
                <w:b/>
                <w:sz w:val="24"/>
                <w:szCs w:val="24"/>
              </w:rPr>
              <w:t>Presentase (%)</w:t>
            </w:r>
          </w:p>
        </w:tc>
      </w:tr>
      <w:tr w:rsidR="00BD0B5D" w:rsidRPr="000A7CAD" w14:paraId="5658B7AA" w14:textId="77777777" w:rsidTr="006C3DAB">
        <w:trPr>
          <w:trHeight w:val="199"/>
        </w:trPr>
        <w:tc>
          <w:tcPr>
            <w:tcW w:w="4183" w:type="dxa"/>
          </w:tcPr>
          <w:p w14:paraId="7B551AAA" w14:textId="77777777" w:rsidR="00BD0B5D" w:rsidRPr="000A7CAD" w:rsidRDefault="00BD0B5D" w:rsidP="000A7CAD">
            <w:pPr>
              <w:spacing w:line="240" w:lineRule="auto"/>
              <w:ind w:left="180" w:right="299"/>
              <w:rPr>
                <w:rFonts w:ascii="Times New Roman" w:hAnsi="Times New Roman"/>
                <w:sz w:val="24"/>
                <w:szCs w:val="24"/>
              </w:rPr>
            </w:pPr>
            <w:r w:rsidRPr="000A7CAD">
              <w:rPr>
                <w:rFonts w:ascii="Times New Roman" w:hAnsi="Times New Roman"/>
                <w:sz w:val="24"/>
                <w:szCs w:val="24"/>
              </w:rPr>
              <w:t>Tinggi</w:t>
            </w:r>
          </w:p>
        </w:tc>
        <w:tc>
          <w:tcPr>
            <w:tcW w:w="2058" w:type="dxa"/>
          </w:tcPr>
          <w:p w14:paraId="0AECDDBA" w14:textId="77777777" w:rsidR="00BD0B5D" w:rsidRPr="000A7CAD" w:rsidRDefault="00BD0B5D" w:rsidP="000A7CAD">
            <w:pPr>
              <w:spacing w:line="240" w:lineRule="auto"/>
              <w:ind w:left="180" w:right="299"/>
              <w:jc w:val="center"/>
              <w:rPr>
                <w:rFonts w:ascii="Times New Roman" w:hAnsi="Times New Roman"/>
                <w:sz w:val="24"/>
                <w:szCs w:val="24"/>
              </w:rPr>
            </w:pPr>
            <w:r w:rsidRPr="000A7CAD">
              <w:rPr>
                <w:rFonts w:ascii="Times New Roman" w:hAnsi="Times New Roman"/>
                <w:sz w:val="24"/>
                <w:szCs w:val="24"/>
              </w:rPr>
              <w:t>14</w:t>
            </w:r>
          </w:p>
        </w:tc>
        <w:tc>
          <w:tcPr>
            <w:tcW w:w="3024" w:type="dxa"/>
          </w:tcPr>
          <w:p w14:paraId="3C02E6B0" w14:textId="77777777" w:rsidR="00BD0B5D" w:rsidRPr="000A7CAD" w:rsidRDefault="00BD0B5D" w:rsidP="000A7CAD">
            <w:pPr>
              <w:spacing w:line="240" w:lineRule="auto"/>
              <w:ind w:left="180" w:right="299"/>
              <w:jc w:val="center"/>
              <w:rPr>
                <w:rFonts w:ascii="Times New Roman" w:hAnsi="Times New Roman"/>
                <w:sz w:val="24"/>
                <w:szCs w:val="24"/>
              </w:rPr>
            </w:pPr>
            <w:r w:rsidRPr="000A7CAD">
              <w:rPr>
                <w:rFonts w:ascii="Times New Roman" w:hAnsi="Times New Roman"/>
                <w:sz w:val="24"/>
                <w:szCs w:val="24"/>
              </w:rPr>
              <w:t>35</w:t>
            </w:r>
          </w:p>
        </w:tc>
      </w:tr>
      <w:tr w:rsidR="007D41F2" w:rsidRPr="000A7CAD" w14:paraId="6322FD88" w14:textId="77777777" w:rsidTr="006C3DAB">
        <w:trPr>
          <w:trHeight w:val="199"/>
        </w:trPr>
        <w:tc>
          <w:tcPr>
            <w:tcW w:w="4183" w:type="dxa"/>
          </w:tcPr>
          <w:p w14:paraId="2AF64863" w14:textId="2ACB27D8" w:rsidR="007D41F2" w:rsidRPr="000A7CAD" w:rsidRDefault="007D41F2" w:rsidP="000A7CAD">
            <w:pPr>
              <w:spacing w:line="240" w:lineRule="auto"/>
              <w:ind w:left="180" w:right="299"/>
              <w:rPr>
                <w:rFonts w:ascii="Times New Roman" w:hAnsi="Times New Roman"/>
                <w:sz w:val="24"/>
                <w:szCs w:val="24"/>
              </w:rPr>
            </w:pPr>
            <w:r w:rsidRPr="000A7CAD">
              <w:rPr>
                <w:rFonts w:ascii="Times New Roman" w:hAnsi="Times New Roman"/>
                <w:b/>
                <w:sz w:val="24"/>
                <w:szCs w:val="24"/>
              </w:rPr>
              <w:t>Hasil Ukur Keterampilan</w:t>
            </w:r>
          </w:p>
        </w:tc>
        <w:tc>
          <w:tcPr>
            <w:tcW w:w="2058" w:type="dxa"/>
          </w:tcPr>
          <w:p w14:paraId="4543CFA3" w14:textId="4EC456DE" w:rsidR="007D41F2" w:rsidRPr="000A7CAD" w:rsidRDefault="007D41F2" w:rsidP="000A7CAD">
            <w:pPr>
              <w:spacing w:line="240" w:lineRule="auto"/>
              <w:ind w:left="180" w:right="299"/>
              <w:jc w:val="center"/>
              <w:rPr>
                <w:rFonts w:ascii="Times New Roman" w:hAnsi="Times New Roman"/>
                <w:sz w:val="24"/>
                <w:szCs w:val="24"/>
              </w:rPr>
            </w:pPr>
            <w:r w:rsidRPr="000A7CAD">
              <w:rPr>
                <w:rFonts w:ascii="Times New Roman" w:hAnsi="Times New Roman"/>
                <w:b/>
                <w:sz w:val="24"/>
                <w:szCs w:val="24"/>
              </w:rPr>
              <w:t>Frekuensi</w:t>
            </w:r>
          </w:p>
        </w:tc>
        <w:tc>
          <w:tcPr>
            <w:tcW w:w="3024" w:type="dxa"/>
          </w:tcPr>
          <w:p w14:paraId="5581799A" w14:textId="5D4574D6" w:rsidR="007D41F2" w:rsidRPr="000A7CAD" w:rsidRDefault="007D41F2" w:rsidP="000A7CAD">
            <w:pPr>
              <w:spacing w:line="240" w:lineRule="auto"/>
              <w:ind w:left="180" w:right="299"/>
              <w:jc w:val="center"/>
              <w:rPr>
                <w:rFonts w:ascii="Times New Roman" w:hAnsi="Times New Roman"/>
                <w:sz w:val="24"/>
                <w:szCs w:val="24"/>
              </w:rPr>
            </w:pPr>
            <w:r w:rsidRPr="000A7CAD">
              <w:rPr>
                <w:rFonts w:ascii="Times New Roman" w:hAnsi="Times New Roman"/>
                <w:b/>
                <w:sz w:val="24"/>
                <w:szCs w:val="24"/>
              </w:rPr>
              <w:t>Presentase (%)</w:t>
            </w:r>
          </w:p>
        </w:tc>
      </w:tr>
      <w:tr w:rsidR="007D41F2" w:rsidRPr="000A7CAD" w14:paraId="4A7B98D4" w14:textId="77777777" w:rsidTr="006C3DAB">
        <w:trPr>
          <w:trHeight w:val="199"/>
        </w:trPr>
        <w:tc>
          <w:tcPr>
            <w:tcW w:w="4183" w:type="dxa"/>
          </w:tcPr>
          <w:p w14:paraId="248AEAC6" w14:textId="77777777" w:rsidR="007D41F2" w:rsidRPr="000A7CAD" w:rsidRDefault="007D41F2" w:rsidP="000A7CAD">
            <w:pPr>
              <w:spacing w:line="240" w:lineRule="auto"/>
              <w:ind w:left="180" w:right="299"/>
              <w:rPr>
                <w:rFonts w:ascii="Times New Roman" w:hAnsi="Times New Roman"/>
                <w:sz w:val="24"/>
                <w:szCs w:val="24"/>
              </w:rPr>
            </w:pPr>
            <w:r w:rsidRPr="000A7CAD">
              <w:rPr>
                <w:rFonts w:ascii="Times New Roman" w:hAnsi="Times New Roman"/>
                <w:sz w:val="24"/>
                <w:szCs w:val="24"/>
              </w:rPr>
              <w:t>Sedang</w:t>
            </w:r>
          </w:p>
        </w:tc>
        <w:tc>
          <w:tcPr>
            <w:tcW w:w="2058" w:type="dxa"/>
          </w:tcPr>
          <w:p w14:paraId="005D64A2" w14:textId="77777777" w:rsidR="007D41F2" w:rsidRPr="000A7CAD" w:rsidRDefault="007D41F2" w:rsidP="000A7CAD">
            <w:pPr>
              <w:spacing w:line="240" w:lineRule="auto"/>
              <w:ind w:left="180" w:right="299"/>
              <w:jc w:val="center"/>
              <w:rPr>
                <w:rFonts w:ascii="Times New Roman" w:hAnsi="Times New Roman"/>
                <w:sz w:val="24"/>
                <w:szCs w:val="24"/>
              </w:rPr>
            </w:pPr>
            <w:r w:rsidRPr="000A7CAD">
              <w:rPr>
                <w:rFonts w:ascii="Times New Roman" w:hAnsi="Times New Roman"/>
                <w:sz w:val="24"/>
                <w:szCs w:val="24"/>
              </w:rPr>
              <w:t>18</w:t>
            </w:r>
          </w:p>
        </w:tc>
        <w:tc>
          <w:tcPr>
            <w:tcW w:w="3024" w:type="dxa"/>
          </w:tcPr>
          <w:p w14:paraId="19EA3EE5" w14:textId="77777777" w:rsidR="007D41F2" w:rsidRPr="000A7CAD" w:rsidRDefault="007D41F2" w:rsidP="000A7CAD">
            <w:pPr>
              <w:spacing w:line="240" w:lineRule="auto"/>
              <w:ind w:left="180" w:right="299"/>
              <w:jc w:val="center"/>
              <w:rPr>
                <w:rFonts w:ascii="Times New Roman" w:hAnsi="Times New Roman"/>
                <w:sz w:val="24"/>
                <w:szCs w:val="24"/>
              </w:rPr>
            </w:pPr>
            <w:r w:rsidRPr="000A7CAD">
              <w:rPr>
                <w:rFonts w:ascii="Times New Roman" w:hAnsi="Times New Roman"/>
                <w:sz w:val="24"/>
                <w:szCs w:val="24"/>
              </w:rPr>
              <w:t>45</w:t>
            </w:r>
          </w:p>
        </w:tc>
      </w:tr>
      <w:tr w:rsidR="007D41F2" w:rsidRPr="000A7CAD" w14:paraId="2F951667" w14:textId="77777777" w:rsidTr="006C3DAB">
        <w:trPr>
          <w:trHeight w:val="199"/>
        </w:trPr>
        <w:tc>
          <w:tcPr>
            <w:tcW w:w="4183" w:type="dxa"/>
          </w:tcPr>
          <w:p w14:paraId="02A2E9B9" w14:textId="77777777" w:rsidR="007D41F2" w:rsidRPr="000A7CAD" w:rsidRDefault="007D41F2" w:rsidP="000A7CAD">
            <w:pPr>
              <w:spacing w:line="240" w:lineRule="auto"/>
              <w:ind w:left="180" w:right="299"/>
              <w:rPr>
                <w:rFonts w:ascii="Times New Roman" w:hAnsi="Times New Roman"/>
                <w:color w:val="000000" w:themeColor="text1"/>
                <w:sz w:val="24"/>
                <w:szCs w:val="24"/>
              </w:rPr>
            </w:pPr>
            <w:r w:rsidRPr="000A7CAD">
              <w:rPr>
                <w:rFonts w:ascii="Times New Roman" w:hAnsi="Times New Roman"/>
                <w:color w:val="000000" w:themeColor="text1"/>
                <w:sz w:val="24"/>
                <w:szCs w:val="24"/>
              </w:rPr>
              <w:t>Rendah</w:t>
            </w:r>
          </w:p>
        </w:tc>
        <w:tc>
          <w:tcPr>
            <w:tcW w:w="2058" w:type="dxa"/>
          </w:tcPr>
          <w:p w14:paraId="3EED08B1" w14:textId="77777777" w:rsidR="007D41F2" w:rsidRPr="000A7CAD" w:rsidRDefault="007D41F2" w:rsidP="000A7CAD">
            <w:pPr>
              <w:spacing w:line="240" w:lineRule="auto"/>
              <w:ind w:left="180" w:right="299"/>
              <w:jc w:val="center"/>
              <w:rPr>
                <w:rFonts w:ascii="Times New Roman" w:hAnsi="Times New Roman"/>
                <w:color w:val="000000" w:themeColor="text1"/>
                <w:sz w:val="24"/>
                <w:szCs w:val="24"/>
              </w:rPr>
            </w:pPr>
            <w:r w:rsidRPr="000A7CAD">
              <w:rPr>
                <w:rFonts w:ascii="Times New Roman" w:hAnsi="Times New Roman"/>
                <w:color w:val="000000" w:themeColor="text1"/>
                <w:sz w:val="24"/>
                <w:szCs w:val="24"/>
              </w:rPr>
              <w:t xml:space="preserve"> 8</w:t>
            </w:r>
          </w:p>
        </w:tc>
        <w:tc>
          <w:tcPr>
            <w:tcW w:w="3024" w:type="dxa"/>
          </w:tcPr>
          <w:p w14:paraId="267347C5" w14:textId="77777777" w:rsidR="007D41F2" w:rsidRPr="000A7CAD" w:rsidRDefault="007D41F2" w:rsidP="000A7CAD">
            <w:pPr>
              <w:spacing w:line="240" w:lineRule="auto"/>
              <w:ind w:left="180" w:right="299"/>
              <w:jc w:val="center"/>
              <w:rPr>
                <w:rFonts w:ascii="Times New Roman" w:hAnsi="Times New Roman"/>
                <w:color w:val="000000" w:themeColor="text1"/>
                <w:sz w:val="24"/>
                <w:szCs w:val="24"/>
              </w:rPr>
            </w:pPr>
            <w:r w:rsidRPr="000A7CAD">
              <w:rPr>
                <w:rFonts w:ascii="Times New Roman" w:hAnsi="Times New Roman"/>
                <w:color w:val="000000" w:themeColor="text1"/>
                <w:sz w:val="24"/>
                <w:szCs w:val="24"/>
              </w:rPr>
              <w:t>20</w:t>
            </w:r>
          </w:p>
        </w:tc>
      </w:tr>
      <w:tr w:rsidR="007D41F2" w:rsidRPr="000A7CAD" w14:paraId="546B2628" w14:textId="77777777" w:rsidTr="006C3DAB">
        <w:trPr>
          <w:trHeight w:val="199"/>
        </w:trPr>
        <w:tc>
          <w:tcPr>
            <w:tcW w:w="4183" w:type="dxa"/>
          </w:tcPr>
          <w:p w14:paraId="05892BFD" w14:textId="77777777" w:rsidR="007D41F2" w:rsidRPr="000A7CAD" w:rsidRDefault="007D41F2" w:rsidP="000A7CAD">
            <w:pPr>
              <w:spacing w:line="240" w:lineRule="auto"/>
              <w:ind w:left="180" w:right="299"/>
              <w:rPr>
                <w:rFonts w:ascii="Times New Roman" w:hAnsi="Times New Roman"/>
                <w:color w:val="000000" w:themeColor="text1"/>
                <w:sz w:val="24"/>
                <w:szCs w:val="24"/>
              </w:rPr>
            </w:pPr>
            <w:r w:rsidRPr="000A7CAD">
              <w:rPr>
                <w:rFonts w:ascii="Times New Roman" w:hAnsi="Times New Roman"/>
                <w:color w:val="000000" w:themeColor="text1"/>
                <w:sz w:val="24"/>
                <w:szCs w:val="24"/>
              </w:rPr>
              <w:t>Jumlah</w:t>
            </w:r>
          </w:p>
        </w:tc>
        <w:tc>
          <w:tcPr>
            <w:tcW w:w="2058" w:type="dxa"/>
          </w:tcPr>
          <w:p w14:paraId="7A692FB8" w14:textId="77777777" w:rsidR="007D41F2" w:rsidRPr="000A7CAD" w:rsidRDefault="007D41F2" w:rsidP="000A7CAD">
            <w:pPr>
              <w:spacing w:line="240" w:lineRule="auto"/>
              <w:ind w:left="180" w:right="299"/>
              <w:jc w:val="center"/>
              <w:rPr>
                <w:rFonts w:ascii="Times New Roman" w:hAnsi="Times New Roman"/>
                <w:color w:val="000000" w:themeColor="text1"/>
                <w:sz w:val="24"/>
                <w:szCs w:val="24"/>
              </w:rPr>
            </w:pPr>
            <w:r w:rsidRPr="000A7CAD">
              <w:rPr>
                <w:rFonts w:ascii="Times New Roman" w:hAnsi="Times New Roman"/>
                <w:color w:val="000000" w:themeColor="text1"/>
                <w:sz w:val="24"/>
                <w:szCs w:val="24"/>
              </w:rPr>
              <w:t>40</w:t>
            </w:r>
          </w:p>
        </w:tc>
        <w:tc>
          <w:tcPr>
            <w:tcW w:w="3024" w:type="dxa"/>
          </w:tcPr>
          <w:p w14:paraId="3058A97E" w14:textId="77777777" w:rsidR="007D41F2" w:rsidRPr="000A7CAD" w:rsidRDefault="007D41F2" w:rsidP="000A7CAD">
            <w:pPr>
              <w:spacing w:line="240" w:lineRule="auto"/>
              <w:ind w:left="180" w:right="299"/>
              <w:jc w:val="center"/>
              <w:rPr>
                <w:rFonts w:ascii="Times New Roman" w:hAnsi="Times New Roman"/>
                <w:color w:val="000000" w:themeColor="text1"/>
                <w:sz w:val="24"/>
                <w:szCs w:val="24"/>
              </w:rPr>
            </w:pPr>
            <w:r w:rsidRPr="000A7CAD">
              <w:rPr>
                <w:rFonts w:ascii="Times New Roman" w:hAnsi="Times New Roman"/>
                <w:color w:val="000000" w:themeColor="text1"/>
                <w:sz w:val="24"/>
                <w:szCs w:val="24"/>
              </w:rPr>
              <w:t>100</w:t>
            </w:r>
          </w:p>
        </w:tc>
      </w:tr>
    </w:tbl>
    <w:p w14:paraId="625210C9" w14:textId="77777777" w:rsidR="00BD0B5D" w:rsidRPr="000A7CAD" w:rsidRDefault="00BD0B5D" w:rsidP="000A7CAD">
      <w:pPr>
        <w:spacing w:after="0" w:line="240" w:lineRule="auto"/>
        <w:ind w:left="180" w:right="299" w:firstLine="720"/>
        <w:jc w:val="both"/>
        <w:rPr>
          <w:rFonts w:ascii="Times New Roman" w:hAnsi="Times New Roman" w:cs="Times New Roman"/>
          <w:sz w:val="24"/>
          <w:szCs w:val="24"/>
        </w:rPr>
      </w:pPr>
    </w:p>
    <w:p w14:paraId="1BBF8B62" w14:textId="1B5B15AA" w:rsidR="00BD0B5D" w:rsidRDefault="00BD0B5D" w:rsidP="000A7CAD">
      <w:pPr>
        <w:spacing w:after="0" w:line="240" w:lineRule="auto"/>
        <w:ind w:left="180" w:right="299" w:firstLine="540"/>
        <w:jc w:val="both"/>
        <w:rPr>
          <w:rFonts w:ascii="Times New Roman" w:hAnsi="Times New Roman" w:cs="Times New Roman"/>
          <w:sz w:val="24"/>
          <w:szCs w:val="24"/>
        </w:rPr>
      </w:pPr>
      <w:r w:rsidRPr="000A7CAD">
        <w:rPr>
          <w:rFonts w:ascii="Times New Roman" w:hAnsi="Times New Roman" w:cs="Times New Roman"/>
          <w:sz w:val="24"/>
          <w:szCs w:val="24"/>
        </w:rPr>
        <w:t>Berdasarkan TabeI 3 diatas dapat diketahui bahwa keterampilan ibu bekerja dalam pemberian ASI eksklusif pada bayi pada kategori sedang yaitu sebanyak 18 responden (45%), kategori tinggi sebanyak 14 responden (35%) dan kategori rendah sebanyak 8 responden (20%).</w:t>
      </w:r>
    </w:p>
    <w:p w14:paraId="105ADF3F" w14:textId="0933281E" w:rsidR="000A7CAD" w:rsidRDefault="000A7CAD" w:rsidP="000A7CAD">
      <w:pPr>
        <w:spacing w:after="0" w:line="240" w:lineRule="auto"/>
        <w:ind w:left="180" w:right="299" w:firstLine="540"/>
        <w:jc w:val="both"/>
        <w:rPr>
          <w:rFonts w:ascii="Times New Roman" w:hAnsi="Times New Roman" w:cs="Times New Roman"/>
          <w:sz w:val="24"/>
          <w:szCs w:val="24"/>
        </w:rPr>
      </w:pPr>
    </w:p>
    <w:p w14:paraId="0A96AB2B" w14:textId="514AAB3C" w:rsidR="000A7CAD" w:rsidRPr="000A7CAD" w:rsidRDefault="000A7CAD" w:rsidP="000A7CAD">
      <w:pPr>
        <w:spacing w:after="0" w:line="240" w:lineRule="auto"/>
        <w:ind w:right="299"/>
        <w:jc w:val="both"/>
        <w:rPr>
          <w:rFonts w:ascii="Times New Roman" w:hAnsi="Times New Roman" w:cs="Times New Roman"/>
          <w:b/>
          <w:bCs/>
          <w:sz w:val="24"/>
          <w:szCs w:val="24"/>
          <w:lang w:val="en-US"/>
        </w:rPr>
      </w:pPr>
      <w:r w:rsidRPr="000A7CAD">
        <w:rPr>
          <w:rFonts w:ascii="Times New Roman" w:hAnsi="Times New Roman" w:cs="Times New Roman"/>
          <w:b/>
          <w:bCs/>
          <w:sz w:val="24"/>
          <w:szCs w:val="24"/>
          <w:lang w:val="en-US"/>
        </w:rPr>
        <w:t>PEMBAHASAN</w:t>
      </w:r>
    </w:p>
    <w:p w14:paraId="4C5C4C17" w14:textId="0E4447C8" w:rsidR="006C3DAB" w:rsidRPr="006C3DAB" w:rsidRDefault="006C3DAB" w:rsidP="006C3DAB">
      <w:pPr>
        <w:pStyle w:val="BodyText"/>
        <w:ind w:firstLine="828"/>
        <w:jc w:val="both"/>
        <w:rPr>
          <w:sz w:val="24"/>
          <w:szCs w:val="24"/>
        </w:rPr>
      </w:pPr>
      <w:r w:rsidRPr="006C3DAB">
        <w:rPr>
          <w:sz w:val="24"/>
          <w:szCs w:val="24"/>
        </w:rPr>
        <w:t xml:space="preserve">Berdasarkan penelitian yang dilakukan di Desa Bakung pada Juli 2021 dapat diketahui bahwa rata-rata usia ibu yang bekerja dengan usia paling muda yaitu 21 tahun dan usia paling tua yaitu 40 tahun dengan standar deviasi 4,957 dengan usia termuda 21 tahun terdapat 1 responden termuda yang memiliki pengetahuan baik. HaI ini sejalan dengan penelitian yang dilakukan </w:t>
      </w:r>
      <w:r w:rsidRPr="006C3DAB">
        <w:rPr>
          <w:sz w:val="24"/>
          <w:szCs w:val="24"/>
        </w:rPr>
        <w:fldChar w:fldCharType="begin" w:fldLock="1"/>
      </w:r>
      <w:r w:rsidR="00A74C45">
        <w:rPr>
          <w:sz w:val="24"/>
          <w:szCs w:val="24"/>
        </w:rPr>
        <w:instrText>ADDIN CSL_CITATION {"citationItems":[{"id":"ITEM-1","itemData":{"author":[{"dropping-particle":"","family":"Rohmah Nuswan Sari","given":"Nur","non-dropping-particle":"","parse-names":false,"suffix":""}],"id":"ITEM-1","issued":{"date-parts":[["2017"]]},"title":"Gambaran karakteristik ibu dalam pemberian ASI di wilayah kerja puskesmas Girisubo, Kabupaten Gunungkidul","type":"article-journal"},"uris":["http://www.mendeley.com/documents/?uuid=b6b542a3-3237-40bd-83a0-da260a4a7180","http://www.mendeley.com/documents/?uuid=52f0ab79-8167-412a-8793-31e8b7233b7c"]}],"mendeley":{"formattedCitation":"[7]","plainTextFormattedCitation":"[7]","previouslyFormattedCitation":"[7]"},"properties":{"noteIndex":0},"schema":"https://github.com/citation-style-language/schema/raw/master/csl-citation.json"}</w:instrText>
      </w:r>
      <w:r w:rsidRPr="006C3DAB">
        <w:rPr>
          <w:sz w:val="24"/>
          <w:szCs w:val="24"/>
        </w:rPr>
        <w:fldChar w:fldCharType="separate"/>
      </w:r>
      <w:r w:rsidRPr="006C3DAB">
        <w:rPr>
          <w:noProof/>
          <w:sz w:val="24"/>
          <w:szCs w:val="24"/>
        </w:rPr>
        <w:t>[7]</w:t>
      </w:r>
      <w:r w:rsidRPr="006C3DAB">
        <w:rPr>
          <w:sz w:val="24"/>
          <w:szCs w:val="24"/>
        </w:rPr>
        <w:fldChar w:fldCharType="end"/>
      </w:r>
      <w:r w:rsidRPr="006C3DAB">
        <w:rPr>
          <w:sz w:val="24"/>
          <w:szCs w:val="24"/>
        </w:rPr>
        <w:t xml:space="preserve"> yang menunjukan rentang usia produktif sebagian besar pada usia 20-35 tahun. Merupakan umur reproduksi sehat dan aman proses kehamilan, persalinan dan nifas serta cara mengasuh dan menyusui bayinya.</w:t>
      </w:r>
    </w:p>
    <w:p w14:paraId="0BDFE919" w14:textId="1F86DF54" w:rsidR="006C3DAB" w:rsidRPr="006C3DAB" w:rsidRDefault="006C3DAB" w:rsidP="006C3DAB">
      <w:pPr>
        <w:pStyle w:val="BodyText"/>
        <w:ind w:firstLine="720"/>
        <w:jc w:val="both"/>
        <w:rPr>
          <w:sz w:val="24"/>
          <w:szCs w:val="24"/>
        </w:rPr>
      </w:pPr>
      <w:r w:rsidRPr="006C3DAB">
        <w:rPr>
          <w:sz w:val="24"/>
          <w:szCs w:val="24"/>
        </w:rPr>
        <w:t xml:space="preserve">Hasil dari tingkat pendidikan, mayoritas responden pada penelitian ini berpendidikan SMA yakni sebanyak 17 responden (42,5). Hal ini didukung oleh teori Notoadmodjo dalam </w:t>
      </w:r>
      <w:r w:rsidRPr="006C3DAB">
        <w:rPr>
          <w:sz w:val="24"/>
          <w:szCs w:val="24"/>
        </w:rPr>
        <w:fldChar w:fldCharType="begin" w:fldLock="1"/>
      </w:r>
      <w:r w:rsidR="00A74C45">
        <w:rPr>
          <w:sz w:val="24"/>
          <w:szCs w:val="24"/>
        </w:rPr>
        <w:instrText>ADDIN CSL_CITATION {"citationItems":[{"id":"ITEM-1","itemData":{"author":[{"dropping-particle":"","family":"Dewi","given":"Fara Setyo","non-dropping-particle":"","parse-names":false,"suffix":""}],"id":"ITEM-1","issued":{"date-parts":[["2017"]]},"title":"faktor yang mempengaruhi pengetahuan seseorang menurut notoadmodjo","type":"article-journal"},"uris":["http://www.mendeley.com/documents/?uuid=a47982fa-4923-43ea-b9af-8e5b144013b0","http://www.mendeley.com/documents/?uuid=bdf6099c-ecbd-4da0-9ead-40ba7f2defe0"]}],"mendeley":{"formattedCitation":"[8]","plainTextFormattedCitation":"[8]","previouslyFormattedCitation":"[8]"},"properties":{"noteIndex":0},"schema":"https://github.com/citation-style-language/schema/raw/master/csl-citation.json"}</w:instrText>
      </w:r>
      <w:r w:rsidRPr="006C3DAB">
        <w:rPr>
          <w:sz w:val="24"/>
          <w:szCs w:val="24"/>
        </w:rPr>
        <w:fldChar w:fldCharType="separate"/>
      </w:r>
      <w:r w:rsidRPr="006C3DAB">
        <w:rPr>
          <w:noProof/>
          <w:sz w:val="24"/>
          <w:szCs w:val="24"/>
        </w:rPr>
        <w:t>[8]</w:t>
      </w:r>
      <w:r w:rsidRPr="006C3DAB">
        <w:rPr>
          <w:sz w:val="24"/>
          <w:szCs w:val="24"/>
        </w:rPr>
        <w:fldChar w:fldCharType="end"/>
      </w:r>
      <w:r w:rsidRPr="006C3DAB">
        <w:rPr>
          <w:sz w:val="24"/>
          <w:szCs w:val="24"/>
        </w:rPr>
        <w:t xml:space="preserve"> bahwa tingkat pendidikan dapat mempengaruhi wawasan atau pengetahuan pada suatu idividu dimana pengetahuan yang lebih luas memiliki tingkat pendidikan yang tinggi dibandingkan dengan individu berpendidikan rendah, dengan demikian tingkat pendidikan yang cukup tinggi dapat mempengaruhi pembentukan kualitas padi diri individu dalam mengadopsi informasi atau hal baru seperti pentingnya pemberian ASl</w:t>
      </w:r>
      <w:r w:rsidRPr="006C3DAB">
        <w:rPr>
          <w:spacing w:val="-2"/>
          <w:sz w:val="24"/>
          <w:szCs w:val="24"/>
        </w:rPr>
        <w:t xml:space="preserve"> </w:t>
      </w:r>
      <w:r w:rsidRPr="006C3DAB">
        <w:rPr>
          <w:sz w:val="24"/>
          <w:szCs w:val="24"/>
        </w:rPr>
        <w:t xml:space="preserve">ekskIusif. Penelitian ini sejalan dengan </w:t>
      </w:r>
      <w:r w:rsidRPr="006C3DAB">
        <w:rPr>
          <w:sz w:val="24"/>
          <w:szCs w:val="24"/>
        </w:rPr>
        <w:fldChar w:fldCharType="begin" w:fldLock="1"/>
      </w:r>
      <w:r w:rsidR="00A74C45">
        <w:rPr>
          <w:sz w:val="24"/>
          <w:szCs w:val="24"/>
        </w:rPr>
        <w:instrText>ADDIN CSL_CITATION {"citationItems":[{"id":"ITEM-1","itemData":{"author":[{"dropping-particle":"","family":"Istinganah","given":"Septiyani","non-dropping-particle":"","parse-names":false,"suffix":""}],"id":"ITEM-1","issued":{"date-parts":[["2017"]]},"title":"Gambaran karakteristik keberhasilan program ASI eksklusif pada ibu menyusui di puskesmas Turi Sleman","type":"article-journal"},"uris":["http://www.mendeley.com/documents/?uuid=67bc015f-0b88-44c5-8bcd-a898785ef8cf","http://www.mendeley.com/documents/?uuid=f19756b0-6f54-45bb-b6d4-04d5d768ebc5"]}],"mendeley":{"formattedCitation":"[9]","plainTextFormattedCitation":"[9]","previouslyFormattedCitation":"[9]"},"properties":{"noteIndex":0},"schema":"https://github.com/citation-style-language/schema/raw/master/csl-citation.json"}</w:instrText>
      </w:r>
      <w:r w:rsidRPr="006C3DAB">
        <w:rPr>
          <w:sz w:val="24"/>
          <w:szCs w:val="24"/>
        </w:rPr>
        <w:fldChar w:fldCharType="separate"/>
      </w:r>
      <w:r w:rsidRPr="006C3DAB">
        <w:rPr>
          <w:noProof/>
          <w:sz w:val="24"/>
          <w:szCs w:val="24"/>
        </w:rPr>
        <w:t>[9]</w:t>
      </w:r>
      <w:r w:rsidRPr="006C3DAB">
        <w:rPr>
          <w:sz w:val="24"/>
          <w:szCs w:val="24"/>
        </w:rPr>
        <w:fldChar w:fldCharType="end"/>
      </w:r>
      <w:r w:rsidRPr="006C3DAB">
        <w:rPr>
          <w:sz w:val="24"/>
          <w:szCs w:val="24"/>
        </w:rPr>
        <w:t xml:space="preserve"> diterangkan bahwa ibu yang mendapatkan berbagai sumber informasi dan pengetahuan mengenai pola makan bayi yang baik memiliki latar belakang tingkat pendidikan tinggi. Sedangkan ibu dengan pendidikan yang lebih rendah memungkinkan ia lambat dalam mengadopsi pengetahuan baru, khususnya tentang haI-hal yang berhubungan dengan pola pemberian ASl.</w:t>
      </w:r>
    </w:p>
    <w:p w14:paraId="27FE1649" w14:textId="61331346" w:rsidR="006C3DAB" w:rsidRPr="006C3DAB" w:rsidRDefault="006C3DAB" w:rsidP="006C3DAB">
      <w:pPr>
        <w:pStyle w:val="BodyText"/>
        <w:ind w:firstLine="720"/>
        <w:jc w:val="both"/>
        <w:rPr>
          <w:sz w:val="24"/>
          <w:szCs w:val="24"/>
        </w:rPr>
      </w:pPr>
      <w:r w:rsidRPr="006C3DAB">
        <w:rPr>
          <w:sz w:val="24"/>
          <w:szCs w:val="24"/>
        </w:rPr>
        <w:t xml:space="preserve">Berdasarka pada karakteristik status pekerjaan responden mayoritas bekerja sebagai karyawan swasta sebanyak 15 responden (37,5%). Sejalan dengan teori </w:t>
      </w:r>
      <w:r w:rsidRPr="006C3DAB">
        <w:rPr>
          <w:sz w:val="24"/>
          <w:szCs w:val="24"/>
        </w:rPr>
        <w:fldChar w:fldCharType="begin" w:fldLock="1"/>
      </w:r>
      <w:r w:rsidR="00A74C45">
        <w:rPr>
          <w:sz w:val="24"/>
          <w:szCs w:val="24"/>
        </w:rPr>
        <w:instrText>ADDIN CSL_CITATION {"citationItems":[{"id":"ITEM-1","itemData":{"author":[{"dropping-particle":"","family":"Notoatmodjo","given":"Soekidjo","non-dropping-particle":"","parse-names":false,"suffix":""}],"edition":"2","id":"ITEM-1","issued":{"date-parts":[["2014"]]},"number-of-pages":"Bibliografi 173","publisher":"Rineka Cipta","publisher-place":"Jakarta","title":"Ilmu Perilaku Kesehatan","type":"book"},"uris":["http://www.mendeley.com/documents/?uuid=0e02fe2a-5d3c-47f8-a3d8-7f42153d1583","http://www.mendeley.com/documents/?uuid=5290f810-4206-4074-a2e3-dcf80321a13f"]}],"mendeley":{"formattedCitation":"[10]","plainTextFormattedCitation":"[10]","previouslyFormattedCitation":"[10]"},"properties":{"noteIndex":0},"schema":"https://github.com/citation-style-language/schema/raw/master/csl-citation.json"}</w:instrText>
      </w:r>
      <w:r w:rsidRPr="006C3DAB">
        <w:rPr>
          <w:sz w:val="24"/>
          <w:szCs w:val="24"/>
        </w:rPr>
        <w:fldChar w:fldCharType="separate"/>
      </w:r>
      <w:r w:rsidRPr="006C3DAB">
        <w:rPr>
          <w:noProof/>
          <w:sz w:val="24"/>
          <w:szCs w:val="24"/>
        </w:rPr>
        <w:t>[10]</w:t>
      </w:r>
      <w:r w:rsidRPr="006C3DAB">
        <w:rPr>
          <w:sz w:val="24"/>
          <w:szCs w:val="24"/>
        </w:rPr>
        <w:fldChar w:fldCharType="end"/>
      </w:r>
      <w:r w:rsidRPr="006C3DAB">
        <w:rPr>
          <w:sz w:val="24"/>
          <w:szCs w:val="24"/>
        </w:rPr>
        <w:t xml:space="preserve"> Apapun pekerjaan seseorang mampu membuat seseorang mempunyai pengetahuan dan pengalaman karena banyaknya kejadian yang dialami baik secara langsung maupun tidak langsung. Namun teori </w:t>
      </w:r>
      <w:r w:rsidRPr="006C3DAB">
        <w:rPr>
          <w:sz w:val="24"/>
          <w:szCs w:val="24"/>
        </w:rPr>
        <w:lastRenderedPageBreak/>
        <w:t xml:space="preserve">ini berbeda dengan penelitian </w:t>
      </w:r>
      <w:r w:rsidRPr="006C3DAB">
        <w:rPr>
          <w:sz w:val="24"/>
          <w:szCs w:val="24"/>
        </w:rPr>
        <w:fldChar w:fldCharType="begin" w:fldLock="1"/>
      </w:r>
      <w:r w:rsidR="00A74C45">
        <w:rPr>
          <w:sz w:val="24"/>
          <w:szCs w:val="24"/>
        </w:rPr>
        <w:instrText>ADDIN CSL_CITATION {"citationItems":[{"id":"ITEM-1","itemData":{"author":[{"dropping-particle":"","family":"Agustini Hanifah","given":"Silva","non-dropping-particle":"","parse-names":false,"suffix":""},{"dropping-particle":"","family":"Astuti","given":"Sri","non-dropping-particle":"","parse-names":false,"suffix":""},{"dropping-particle":"","family":"Susanti Indra","given":"Ari","non-dropping-particle":"","parse-names":false,"suffix":""}],"id":"ITEM-1","issued":{"date-parts":[["2017"]]},"title":"Gambaran karakteristik ibu menyusui tidak memberikan ASI eksklusif di Desa Cikeruh Kecamatan Jatinangor Kabupaten Sumedang tahun 2015","type":"article-journal"},"uris":["http://www.mendeley.com/documents/?uuid=a3c9682b-3567-4893-854e-ca576581752c","http://www.mendeley.com/documents/?uuid=f33b6c88-950a-4530-8c67-085c00e0ca9a"]}],"mendeley":{"formattedCitation":"[11]","plainTextFormattedCitation":"[11]","previouslyFormattedCitation":"[11]"},"properties":{"noteIndex":0},"schema":"https://github.com/citation-style-language/schema/raw/master/csl-citation.json"}</w:instrText>
      </w:r>
      <w:r w:rsidRPr="006C3DAB">
        <w:rPr>
          <w:sz w:val="24"/>
          <w:szCs w:val="24"/>
        </w:rPr>
        <w:fldChar w:fldCharType="end"/>
      </w:r>
      <w:r w:rsidR="00612C86">
        <w:rPr>
          <w:sz w:val="24"/>
          <w:szCs w:val="24"/>
        </w:rPr>
        <w:t>[11]</w:t>
      </w:r>
      <w:r w:rsidR="00A74C45">
        <w:rPr>
          <w:sz w:val="24"/>
          <w:szCs w:val="24"/>
        </w:rPr>
        <w:fldChar w:fldCharType="begin" w:fldLock="1"/>
      </w:r>
      <w:r w:rsidR="00612C86">
        <w:rPr>
          <w:sz w:val="24"/>
          <w:szCs w:val="24"/>
        </w:rPr>
        <w:instrText>ADDIN CSL_CITATION {"citationItems":[{"id":"ITEM-1","itemData":{"author":[{"dropping-particle":"","family":"Agustini Hanifah","given":"Silva","non-dropping-particle":"","parse-names":false,"suffix":""},{"dropping-particle":"","family":"Astuti","given":"Sri","non-dropping-particle":"","parse-names":false,"suffix":""},{"dropping-particle":"","family":"Susanti Indra","given":"Ari","non-dropping-particle":"","parse-names":false,"suffix":""}],"id":"ITEM-1","issued":{"date-parts":[["2017"]]},"title":"Gambaran karakteristik ibu menyusui tidak memberikan ASI eksklusif di Desa Cikeruh Kecamatan Jatinangor Kabupaten Sumedang tahun 2015","type":"article-journal"},"uris":["http://www.mendeley.com/documents/?uuid=a3c9682b-3567-4893-854e-ca576581752c"]}],"mendeley":{"formattedCitation":"[11]","plainTextFormattedCitation":"[11]","previouslyFormattedCitation":"[11]"},"properties":{"noteIndex":0},"schema":"https://github.com/citation-style-language/schema/raw/master/csl-citation.json"}</w:instrText>
      </w:r>
      <w:r w:rsidR="00A74C45">
        <w:rPr>
          <w:sz w:val="24"/>
          <w:szCs w:val="24"/>
        </w:rPr>
        <w:fldChar w:fldCharType="separate"/>
      </w:r>
      <w:r w:rsidR="00A74C45" w:rsidRPr="00A74C45">
        <w:rPr>
          <w:noProof/>
          <w:sz w:val="24"/>
          <w:szCs w:val="24"/>
        </w:rPr>
        <w:t>[11]</w:t>
      </w:r>
      <w:r w:rsidR="00A74C45">
        <w:rPr>
          <w:sz w:val="24"/>
          <w:szCs w:val="24"/>
        </w:rPr>
        <w:fldChar w:fldCharType="end"/>
      </w:r>
      <w:r w:rsidRPr="006C3DAB">
        <w:rPr>
          <w:sz w:val="24"/>
          <w:szCs w:val="24"/>
        </w:rPr>
        <w:t xml:space="preserve"> bahwa ibu yang tidak bekerja pun tidak selalu memberikan ASl secara ekskIusif di sebabkan oleh berbagai hal seperti pengetahuan, air susu yang keluar sedikit dan faktor dukungan keluarga.</w:t>
      </w:r>
    </w:p>
    <w:p w14:paraId="59A9BCD1" w14:textId="3DC25DAD" w:rsidR="006C3DAB" w:rsidRPr="006C3DAB" w:rsidRDefault="006C3DAB" w:rsidP="006C3DAB">
      <w:pPr>
        <w:pStyle w:val="BodyText"/>
        <w:ind w:firstLine="709"/>
        <w:jc w:val="both"/>
        <w:rPr>
          <w:sz w:val="24"/>
          <w:szCs w:val="24"/>
        </w:rPr>
      </w:pPr>
      <w:r w:rsidRPr="006C3DAB">
        <w:rPr>
          <w:sz w:val="24"/>
          <w:szCs w:val="24"/>
        </w:rPr>
        <w:t xml:space="preserve">Pada penelitian ini didapatkan mayoritas pengetahuan responden memiliki pengetahuan baik sebanyak 27 responden (67,5%) dan pengetahuan cukup sebanyak 8 responden (20%). Hal ini didukung oleh faktor-faktor yang mempengaruhi pengetahuan seperti tingkat pendidikan, pekerjaan, usia, minat, pengalaman dan sumber informasi. Penelitian ini sejalan dengan </w:t>
      </w:r>
      <w:r w:rsidR="00A74C45">
        <w:rPr>
          <w:sz w:val="24"/>
          <w:szCs w:val="24"/>
        </w:rPr>
        <w:fldChar w:fldCharType="begin" w:fldLock="1"/>
      </w:r>
      <w:r w:rsidR="00612C86">
        <w:rPr>
          <w:sz w:val="24"/>
          <w:szCs w:val="24"/>
        </w:rPr>
        <w:instrText>ADDIN CSL_CITATION {"citationItems":[{"id":"ITEM-1","itemData":{"author":[{"dropping-particle":"","family":"Rahayu","given":"Dea","non-dropping-particle":"","parse-names":false,"suffix":""}],"id":"ITEM-1","issued":{"date-parts":[["2018"]]},"title":"Gambaran pengetahuan keterampilan dan sikap ibu pekerja dalam pemberian ASI eksklusif di posyandu mawar sari antapani","type":"article-journal"},"uris":["http://www.mendeley.com/documents/?uuid=78ff4ea0-d7b9-4057-8ddb-11c199338476"]}],"mendeley":{"formattedCitation":"[4]","plainTextFormattedCitation":"[4]","previouslyFormattedCitation":"[4]"},"properties":{"noteIndex":0},"schema":"https://github.com/citation-style-language/schema/raw/master/csl-citation.json"}</w:instrText>
      </w:r>
      <w:r w:rsidR="00A74C45">
        <w:rPr>
          <w:sz w:val="24"/>
          <w:szCs w:val="24"/>
        </w:rPr>
        <w:fldChar w:fldCharType="separate"/>
      </w:r>
      <w:r w:rsidR="00A74C45" w:rsidRPr="00A74C45">
        <w:rPr>
          <w:noProof/>
          <w:sz w:val="24"/>
          <w:szCs w:val="24"/>
        </w:rPr>
        <w:t>[4]</w:t>
      </w:r>
      <w:r w:rsidR="00A74C45">
        <w:rPr>
          <w:sz w:val="24"/>
          <w:szCs w:val="24"/>
        </w:rPr>
        <w:fldChar w:fldCharType="end"/>
      </w:r>
      <w:r w:rsidR="00A74C45">
        <w:rPr>
          <w:sz w:val="24"/>
          <w:szCs w:val="24"/>
        </w:rPr>
        <w:t xml:space="preserve"> </w:t>
      </w:r>
      <w:r w:rsidRPr="006C3DAB">
        <w:rPr>
          <w:sz w:val="24"/>
          <w:szCs w:val="24"/>
        </w:rPr>
        <w:t>bahwa terdapat pendidikan seseorang cukup rendah memiliki pengetahuan yang cukup karena mereka memperoleh informasi dari keluarga, teman internet, majalah, koran dan tenaga kesehatan saat melahirkan. Pengetahuan tidak hanya didapatkan saat di bangku sekolah saja namun dapat dari berbagai sumber.</w:t>
      </w:r>
    </w:p>
    <w:p w14:paraId="5FBD9702" w14:textId="0A1C4A2F" w:rsidR="006C3DAB" w:rsidRPr="006C3DAB" w:rsidRDefault="006C3DAB" w:rsidP="006C3DAB">
      <w:pPr>
        <w:pStyle w:val="BodyText"/>
        <w:ind w:firstLine="720"/>
        <w:jc w:val="both"/>
        <w:rPr>
          <w:sz w:val="24"/>
          <w:szCs w:val="24"/>
        </w:rPr>
      </w:pPr>
      <w:r w:rsidRPr="006C3DAB">
        <w:rPr>
          <w:sz w:val="24"/>
          <w:szCs w:val="24"/>
        </w:rPr>
        <w:t xml:space="preserve">Pada penelitian ini didapatkan mayoritas keterampilan responden memiliki keterampilan sedang sebanyak 18 responden (45%), minoritas keterampilan rendah sebanyak 8 resonden (20%) dikarenakan ibu tidak memiliki keterampilan dalam mengelola ASI perah dengan faktor ASI tidak lancar dan langsung disusukan ke bayi. Keterampilan berarti cakap, mampu dan cekatan dalam melakukan sesuatu hal. Keterampilan memerlukan pelatihan, pengalaman serta kemampuan, karena pada dasarnya setiap individu memiliki kemampuan dasar yang berbeda-beda. Keterampilan dapat menghasilkan sesuatu yang lebih berharga serta cepat dan tepat </w:t>
      </w:r>
      <w:r w:rsidR="00A74C45">
        <w:rPr>
          <w:sz w:val="24"/>
          <w:szCs w:val="24"/>
        </w:rPr>
        <w:fldChar w:fldCharType="begin" w:fldLock="1"/>
      </w:r>
      <w:r w:rsidR="00612C86">
        <w:rPr>
          <w:sz w:val="24"/>
          <w:szCs w:val="24"/>
        </w:rPr>
        <w:instrText>ADDIN CSL_CITATION {"citationItems":[{"id":"ITEM-1","itemData":{"author":[{"dropping-particle":"","family":"Iverson","given":"","non-dropping-particle":"","parse-names":false,"suffix":""}],"id":"ITEM-1","issued":{"date-parts":[["2010"]]},"publisher":"CV Pustaka","publisher-place":"Bandung","title":"Memahami Keterampilan Pribadi","type":"book"},"uris":["http://www.mendeley.com/documents/?uuid=4d3658e9-111b-40e0-8e43-91de48afb9c8","http://www.mendeley.com/documents/?uuid=e4d12941-5fed-49e4-bf78-23767fe75021"]}],"mendeley":{"formattedCitation":"[12]","plainTextFormattedCitation":"[12]","previouslyFormattedCitation":"[12]"},"properties":{"noteIndex":0},"schema":"https://github.com/citation-style-language/schema/raw/master/csl-citation.json"}</w:instrText>
      </w:r>
      <w:r w:rsidR="00A74C45">
        <w:rPr>
          <w:sz w:val="24"/>
          <w:szCs w:val="24"/>
        </w:rPr>
        <w:fldChar w:fldCharType="separate"/>
      </w:r>
      <w:r w:rsidR="00A74C45" w:rsidRPr="00A74C45">
        <w:rPr>
          <w:noProof/>
          <w:sz w:val="24"/>
          <w:szCs w:val="24"/>
        </w:rPr>
        <w:t>[12]</w:t>
      </w:r>
      <w:r w:rsidR="00A74C45">
        <w:rPr>
          <w:sz w:val="24"/>
          <w:szCs w:val="24"/>
        </w:rPr>
        <w:fldChar w:fldCharType="end"/>
      </w:r>
      <w:r w:rsidR="00A74C45">
        <w:rPr>
          <w:sz w:val="24"/>
          <w:szCs w:val="24"/>
        </w:rPr>
        <w:t xml:space="preserve">. </w:t>
      </w:r>
      <w:r w:rsidRPr="006C3DAB">
        <w:rPr>
          <w:sz w:val="24"/>
          <w:szCs w:val="24"/>
        </w:rPr>
        <w:t>Sejalan dengan hasil penelitian yang dilakukan</w:t>
      </w:r>
      <w:r w:rsidR="00A74C45">
        <w:rPr>
          <w:sz w:val="24"/>
          <w:szCs w:val="24"/>
        </w:rPr>
        <w:t xml:space="preserve"> </w:t>
      </w:r>
      <w:r w:rsidR="00A74C45">
        <w:rPr>
          <w:sz w:val="24"/>
          <w:szCs w:val="24"/>
        </w:rPr>
        <w:fldChar w:fldCharType="begin" w:fldLock="1"/>
      </w:r>
      <w:r w:rsidR="00612C86">
        <w:rPr>
          <w:sz w:val="24"/>
          <w:szCs w:val="24"/>
        </w:rPr>
        <w:instrText>ADDIN CSL_CITATION {"citationItems":[{"id":"ITEM-1","itemData":{"author":[{"dropping-particle":"","family":"Rahayu","given":"Dea","non-dropping-particle":"","parse-names":false,"suffix":""}],"id":"ITEM-1","issued":{"date-parts":[["2018"]]},"title":"Gambaran pengetahuan keterampilan dan sikap ibu pekerja dalam pemberian ASI eksklusif di posyandu mawar sari antapani","type":"article-journal"},"uris":["http://www.mendeley.com/documents/?uuid=78ff4ea0-d7b9-4057-8ddb-11c199338476"]}],"mendeley":{"formattedCitation":"[4]","plainTextFormattedCitation":"[4]","previouslyFormattedCitation":"[4]"},"properties":{"noteIndex":0},"schema":"https://github.com/citation-style-language/schema/raw/master/csl-citation.json"}</w:instrText>
      </w:r>
      <w:r w:rsidR="00A74C45">
        <w:rPr>
          <w:sz w:val="24"/>
          <w:szCs w:val="24"/>
        </w:rPr>
        <w:fldChar w:fldCharType="separate"/>
      </w:r>
      <w:r w:rsidR="00A74C45" w:rsidRPr="00A74C45">
        <w:rPr>
          <w:noProof/>
          <w:sz w:val="24"/>
          <w:szCs w:val="24"/>
        </w:rPr>
        <w:t>[4]</w:t>
      </w:r>
      <w:r w:rsidR="00A74C45">
        <w:rPr>
          <w:sz w:val="24"/>
          <w:szCs w:val="24"/>
        </w:rPr>
        <w:fldChar w:fldCharType="end"/>
      </w:r>
      <w:r w:rsidR="00A74C45">
        <w:rPr>
          <w:sz w:val="24"/>
          <w:szCs w:val="24"/>
        </w:rPr>
        <w:t xml:space="preserve"> </w:t>
      </w:r>
      <w:r w:rsidRPr="006C3DAB">
        <w:rPr>
          <w:sz w:val="24"/>
          <w:szCs w:val="24"/>
        </w:rPr>
        <w:t xml:space="preserve">tentang gambaran pengetahuan keterampilan dan sikap ibu bekerja dalam pemberian ASI eksklusif di posyandu mawar sari antapani sebagian besar keterampilan ibu baik dalam mengelola ASI. Hal ini didukung oleh faktor-faktor yang mempengaruhi keterampilan secara langsung seperti motivasi, pengalaman dan keahlian </w:t>
      </w:r>
      <w:r w:rsidR="00A74C45">
        <w:rPr>
          <w:sz w:val="24"/>
          <w:szCs w:val="24"/>
        </w:rPr>
        <w:fldChar w:fldCharType="begin" w:fldLock="1"/>
      </w:r>
      <w:r w:rsidR="00612C86">
        <w:rPr>
          <w:sz w:val="24"/>
          <w:szCs w:val="24"/>
        </w:rPr>
        <w:instrText>ADDIN CSL_CITATION {"citationItems":[{"id":"ITEM-1","itemData":{"author":[{"dropping-particle":"","family":"Widayatun","given":"","non-dropping-particle":"","parse-names":false,"suffix":""}],"id":"ITEM-1","issued":{"date-parts":[["2009"]]},"publisher":"Info Medika","publisher-place":"Jakarta","title":"Ilmu Perilaku","type":"book"},"uris":["http://www.mendeley.com/documents/?uuid=e812cea3-3c66-463a-9b02-cccb498c41f9","http://www.mendeley.com/documents/?uuid=29d6638c-d95f-4591-9546-6f3e9cb1c3b3"]}],"mendeley":{"formattedCitation":"[13]","plainTextFormattedCitation":"[13]","previouslyFormattedCitation":"[13]"},"properties":{"noteIndex":0},"schema":"https://github.com/citation-style-language/schema/raw/master/csl-citation.json"}</w:instrText>
      </w:r>
      <w:r w:rsidR="00A74C45">
        <w:rPr>
          <w:sz w:val="24"/>
          <w:szCs w:val="24"/>
        </w:rPr>
        <w:fldChar w:fldCharType="separate"/>
      </w:r>
      <w:r w:rsidR="00A74C45" w:rsidRPr="00A74C45">
        <w:rPr>
          <w:noProof/>
          <w:sz w:val="24"/>
          <w:szCs w:val="24"/>
        </w:rPr>
        <w:t>[13]</w:t>
      </w:r>
      <w:r w:rsidR="00A74C45">
        <w:rPr>
          <w:sz w:val="24"/>
          <w:szCs w:val="24"/>
        </w:rPr>
        <w:fldChar w:fldCharType="end"/>
      </w:r>
      <w:r w:rsidR="00A74C45">
        <w:rPr>
          <w:sz w:val="24"/>
          <w:szCs w:val="24"/>
        </w:rPr>
        <w:t xml:space="preserve"> </w:t>
      </w:r>
      <w:r w:rsidRPr="006C3DAB">
        <w:rPr>
          <w:sz w:val="24"/>
          <w:szCs w:val="24"/>
        </w:rPr>
        <w:t>Ketiganya saling berhubungan membuat hasil keterampilan ibu bernilai sedang dengan adanya motivasi, pengalaman dan keahlian ibu dapat terampil dalam mengelola pemberian ASI secara eksklusif disaat mereka sedang bekerja.</w:t>
      </w:r>
    </w:p>
    <w:p w14:paraId="38980ADE" w14:textId="46FEFC70" w:rsidR="000A7CAD" w:rsidRDefault="006C3DAB" w:rsidP="006C3DAB">
      <w:pPr>
        <w:pStyle w:val="BodyText"/>
        <w:jc w:val="both"/>
        <w:rPr>
          <w:sz w:val="24"/>
          <w:szCs w:val="24"/>
        </w:rPr>
      </w:pPr>
      <w:r w:rsidRPr="006C3DAB">
        <w:rPr>
          <w:sz w:val="24"/>
          <w:szCs w:val="24"/>
        </w:rPr>
        <w:tab/>
      </w:r>
    </w:p>
    <w:p w14:paraId="61785484" w14:textId="53A8813F" w:rsidR="00562114" w:rsidRPr="00562114" w:rsidRDefault="000A7CAD" w:rsidP="00562114">
      <w:pPr>
        <w:spacing w:after="0" w:line="240" w:lineRule="auto"/>
        <w:ind w:right="299"/>
        <w:rPr>
          <w:rFonts w:ascii="Times New Roman" w:hAnsi="Times New Roman" w:cs="Times New Roman"/>
          <w:b/>
          <w:sz w:val="24"/>
          <w:szCs w:val="24"/>
          <w:lang w:val="en-US"/>
        </w:rPr>
      </w:pPr>
      <w:r>
        <w:rPr>
          <w:rFonts w:ascii="Times New Roman" w:hAnsi="Times New Roman" w:cs="Times New Roman"/>
          <w:b/>
          <w:sz w:val="24"/>
          <w:szCs w:val="24"/>
          <w:lang w:val="en-US"/>
        </w:rPr>
        <w:t>KESIMPULAN</w:t>
      </w:r>
      <w:bookmarkStart w:id="4" w:name="_Hlk80650103"/>
    </w:p>
    <w:p w14:paraId="672A9D51" w14:textId="77777777" w:rsidR="00562114" w:rsidRDefault="00C74FFF" w:rsidP="00562114">
      <w:pPr>
        <w:rPr>
          <w:rFonts w:ascii="Times New Roman" w:hAnsi="Times New Roman" w:cs="Times New Roman"/>
          <w:sz w:val="24"/>
          <w:szCs w:val="24"/>
          <w:lang w:val="en-US"/>
        </w:rPr>
      </w:pPr>
      <w:r w:rsidRPr="00562114">
        <w:rPr>
          <w:rFonts w:ascii="Times New Roman" w:hAnsi="Times New Roman" w:cs="Times New Roman"/>
          <w:sz w:val="24"/>
          <w:szCs w:val="24"/>
        </w:rPr>
        <w:t>Berdasar</w:t>
      </w:r>
      <w:r w:rsidRPr="000A7CAD">
        <w:rPr>
          <w:rFonts w:ascii="Times New Roman" w:hAnsi="Times New Roman" w:cs="Times New Roman"/>
          <w:sz w:val="24"/>
          <w:szCs w:val="24"/>
        </w:rPr>
        <w:t xml:space="preserve"> pada hasil penelitian yang telah dilakukan dengan judul “ Pengetahuan dan Keterampilan Ibu Bekerja dalam Pemberian ASI Eksklusif di Desa Bakung, Mijen, Demak” dapat disimpulkan:</w:t>
      </w:r>
      <w:bookmarkStart w:id="5" w:name="_Hlk80694830"/>
    </w:p>
    <w:p w14:paraId="41878806" w14:textId="77777777" w:rsidR="00562114" w:rsidRPr="00562114" w:rsidRDefault="00C74FFF" w:rsidP="00562114">
      <w:pPr>
        <w:pStyle w:val="ListParagraph"/>
        <w:numPr>
          <w:ilvl w:val="0"/>
          <w:numId w:val="3"/>
        </w:numPr>
        <w:ind w:left="360"/>
        <w:rPr>
          <w:rFonts w:ascii="Times New Roman" w:hAnsi="Times New Roman" w:cs="Times New Roman"/>
          <w:sz w:val="24"/>
          <w:szCs w:val="24"/>
          <w:lang w:val="en-US"/>
        </w:rPr>
      </w:pPr>
      <w:r w:rsidRPr="00562114">
        <w:rPr>
          <w:rFonts w:ascii="Times New Roman" w:hAnsi="Times New Roman" w:cs="Times New Roman"/>
          <w:sz w:val="24"/>
          <w:szCs w:val="24"/>
        </w:rPr>
        <w:t xml:space="preserve">Karakteristik berdasarkan usia ibu rata-rata 30,73 dengan usia termuda yaitu 21 tahun dengan standar deviasi 4,957. Pendidikan responden mayoritas tamatan SMA sebanyak 42,5%, bekerja sebagai karyawan swasta 62,5% dan usia dewasa awal 62,5%. </w:t>
      </w:r>
    </w:p>
    <w:p w14:paraId="118F7EDD" w14:textId="77777777" w:rsidR="00562114" w:rsidRDefault="00562114" w:rsidP="00562114">
      <w:pPr>
        <w:pStyle w:val="ListParagraph"/>
        <w:numPr>
          <w:ilvl w:val="0"/>
          <w:numId w:val="3"/>
        </w:numPr>
        <w:ind w:left="360"/>
        <w:rPr>
          <w:rFonts w:ascii="Times New Roman" w:hAnsi="Times New Roman" w:cs="Times New Roman"/>
          <w:sz w:val="24"/>
          <w:szCs w:val="24"/>
        </w:rPr>
      </w:pPr>
      <w:r w:rsidRPr="00562114">
        <w:rPr>
          <w:rFonts w:ascii="Times New Roman" w:hAnsi="Times New Roman" w:cs="Times New Roman"/>
          <w:sz w:val="24"/>
          <w:szCs w:val="24"/>
          <w:lang w:val="en-US"/>
        </w:rPr>
        <w:t>P</w:t>
      </w:r>
      <w:r w:rsidR="00C74FFF" w:rsidRPr="00562114">
        <w:rPr>
          <w:rFonts w:ascii="Times New Roman" w:hAnsi="Times New Roman" w:cs="Times New Roman"/>
          <w:sz w:val="24"/>
          <w:szCs w:val="24"/>
        </w:rPr>
        <w:t>engetahuan pada ibu-ibu yang bekerja dalam pemberian pemenuhan ASI eksklusif di Desa Bakung Mijen Demak sebanyak 67,5% dalam kategori baik.</w:t>
      </w:r>
    </w:p>
    <w:p w14:paraId="184D3F6B" w14:textId="0E5297A0" w:rsidR="00C74FFF" w:rsidRPr="00562114" w:rsidRDefault="00562114" w:rsidP="00562114">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lang w:val="en-US"/>
        </w:rPr>
        <w:t>K</w:t>
      </w:r>
      <w:r w:rsidR="00C74FFF" w:rsidRPr="00562114">
        <w:rPr>
          <w:rFonts w:ascii="Times New Roman" w:hAnsi="Times New Roman" w:cs="Times New Roman"/>
          <w:sz w:val="24"/>
          <w:szCs w:val="24"/>
        </w:rPr>
        <w:t>eterampilan ibu-ibu yang bekerja dalam pemberian pemenuhan ASI eksklusif di Desa Bakung Mijen Demak sebanyak 45% dalam kategori sedang</w:t>
      </w:r>
      <w:bookmarkEnd w:id="4"/>
      <w:r w:rsidR="00C74FFF" w:rsidRPr="00562114">
        <w:rPr>
          <w:rFonts w:ascii="Times New Roman" w:hAnsi="Times New Roman" w:cs="Times New Roman"/>
          <w:sz w:val="24"/>
          <w:szCs w:val="24"/>
        </w:rPr>
        <w:t>.</w:t>
      </w:r>
      <w:bookmarkEnd w:id="5"/>
    </w:p>
    <w:p w14:paraId="4EAC3400" w14:textId="77777777" w:rsidR="00562114" w:rsidRDefault="00562114" w:rsidP="00562114">
      <w:pPr>
        <w:spacing w:after="0" w:line="240" w:lineRule="auto"/>
        <w:ind w:right="299"/>
        <w:rPr>
          <w:rFonts w:ascii="Times New Roman" w:hAnsi="Times New Roman" w:cs="Times New Roman"/>
          <w:b/>
          <w:sz w:val="24"/>
          <w:szCs w:val="24"/>
          <w:lang w:val="en-US"/>
        </w:rPr>
      </w:pPr>
      <w:r w:rsidRPr="000A7CAD">
        <w:rPr>
          <w:rFonts w:ascii="Times New Roman" w:hAnsi="Times New Roman" w:cs="Times New Roman"/>
          <w:b/>
          <w:sz w:val="24"/>
          <w:szCs w:val="24"/>
        </w:rPr>
        <w:t>S</w:t>
      </w:r>
      <w:r w:rsidRPr="000A7CAD">
        <w:rPr>
          <w:rFonts w:ascii="Times New Roman" w:hAnsi="Times New Roman" w:cs="Times New Roman"/>
          <w:b/>
          <w:sz w:val="24"/>
          <w:szCs w:val="24"/>
          <w:lang w:val="en-US"/>
        </w:rPr>
        <w:t>ARAN</w:t>
      </w:r>
    </w:p>
    <w:p w14:paraId="1EDD0D9E" w14:textId="77777777" w:rsidR="00562114" w:rsidRPr="00562114" w:rsidRDefault="00C74FFF" w:rsidP="00562114">
      <w:pPr>
        <w:pStyle w:val="ListParagraph"/>
        <w:numPr>
          <w:ilvl w:val="0"/>
          <w:numId w:val="5"/>
        </w:numPr>
        <w:spacing w:after="0" w:line="240" w:lineRule="auto"/>
        <w:ind w:left="360" w:right="299"/>
        <w:rPr>
          <w:rFonts w:ascii="Times New Roman" w:hAnsi="Times New Roman" w:cs="Times New Roman"/>
          <w:sz w:val="24"/>
          <w:szCs w:val="24"/>
          <w:lang w:val="en-US"/>
        </w:rPr>
      </w:pPr>
      <w:r w:rsidRPr="00562114">
        <w:rPr>
          <w:rFonts w:ascii="Times New Roman" w:hAnsi="Times New Roman" w:cs="Times New Roman"/>
          <w:sz w:val="24"/>
          <w:szCs w:val="24"/>
        </w:rPr>
        <w:t>Bagi masyarakat dan ibu bekerja</w:t>
      </w:r>
      <w:bookmarkStart w:id="6" w:name="_Hlk82004556"/>
    </w:p>
    <w:p w14:paraId="4DF601C4" w14:textId="266C2BE7" w:rsidR="00C74FFF" w:rsidRPr="00562114" w:rsidRDefault="00C74FFF" w:rsidP="00562114">
      <w:pPr>
        <w:pStyle w:val="ListParagraph"/>
        <w:spacing w:after="0" w:line="240" w:lineRule="auto"/>
        <w:ind w:left="360" w:right="299"/>
        <w:rPr>
          <w:rFonts w:ascii="Times New Roman" w:hAnsi="Times New Roman" w:cs="Times New Roman"/>
          <w:sz w:val="24"/>
          <w:szCs w:val="24"/>
          <w:lang w:val="en-US"/>
        </w:rPr>
      </w:pPr>
      <w:r w:rsidRPr="00562114">
        <w:rPr>
          <w:rFonts w:ascii="Times New Roman" w:hAnsi="Times New Roman" w:cs="Times New Roman"/>
          <w:sz w:val="24"/>
          <w:szCs w:val="24"/>
        </w:rPr>
        <w:t xml:space="preserve">Diharapkan mempertahankan pengetahuan dan lebih meningkatkan keterampilan dalam mengelola ASI, membaca literasi dari berbagai sumber tenaga kesehatan dan internet sehingga bayi tetap bisa siberikan ASI secara eksklusif walaupun ibu sedang bekerja. Ibu yang memiliki keterampilan dalam mengelola ASI dapat membuat kelompok kecil untuk saling berbagi ilmu dan pengalaman. </w:t>
      </w:r>
    </w:p>
    <w:bookmarkEnd w:id="6"/>
    <w:p w14:paraId="68BA0524" w14:textId="77777777" w:rsidR="00562114" w:rsidRPr="00562114" w:rsidRDefault="00C74FFF" w:rsidP="00562114">
      <w:pPr>
        <w:pStyle w:val="ListParagraph"/>
        <w:numPr>
          <w:ilvl w:val="0"/>
          <w:numId w:val="5"/>
        </w:numPr>
        <w:spacing w:after="0" w:line="240" w:lineRule="auto"/>
        <w:ind w:left="360" w:right="299"/>
        <w:rPr>
          <w:rFonts w:ascii="Times New Roman" w:hAnsi="Times New Roman" w:cs="Times New Roman"/>
          <w:sz w:val="24"/>
          <w:szCs w:val="24"/>
        </w:rPr>
      </w:pPr>
      <w:r w:rsidRPr="00562114">
        <w:rPr>
          <w:rFonts w:ascii="Times New Roman" w:hAnsi="Times New Roman" w:cs="Times New Roman"/>
          <w:sz w:val="24"/>
          <w:szCs w:val="24"/>
        </w:rPr>
        <w:t>Bagi Instansi Pendidikan</w:t>
      </w:r>
      <w:r w:rsidR="00562114" w:rsidRPr="00562114">
        <w:rPr>
          <w:rFonts w:ascii="Times New Roman" w:hAnsi="Times New Roman" w:cs="Times New Roman"/>
          <w:sz w:val="24"/>
          <w:szCs w:val="24"/>
          <w:lang w:val="en-US"/>
        </w:rPr>
        <w:t xml:space="preserve"> </w:t>
      </w:r>
    </w:p>
    <w:p w14:paraId="5082C3E5" w14:textId="2F0833DA" w:rsidR="00C74FFF" w:rsidRPr="00562114" w:rsidRDefault="00C74FFF" w:rsidP="00562114">
      <w:pPr>
        <w:spacing w:after="0" w:line="240" w:lineRule="auto"/>
        <w:ind w:left="360" w:right="299"/>
        <w:jc w:val="both"/>
        <w:rPr>
          <w:rFonts w:ascii="Times New Roman" w:hAnsi="Times New Roman" w:cs="Times New Roman"/>
          <w:sz w:val="24"/>
          <w:szCs w:val="24"/>
        </w:rPr>
      </w:pPr>
      <w:r w:rsidRPr="00562114">
        <w:rPr>
          <w:rFonts w:ascii="Times New Roman" w:hAnsi="Times New Roman" w:cs="Times New Roman"/>
          <w:sz w:val="24"/>
          <w:szCs w:val="24"/>
        </w:rPr>
        <w:t>Hasil penelitian ini diharapkan dapat bermanfaat sebagai bahan bacaan atau dijadikan referensi untuk meningkatkan kualitas pendidikan keperawatan terutama tentang ASI eksklusif.</w:t>
      </w:r>
    </w:p>
    <w:p w14:paraId="27B65BBF" w14:textId="51BED2F9" w:rsidR="00562114" w:rsidRDefault="00562114" w:rsidP="00562114">
      <w:pPr>
        <w:spacing w:after="0" w:line="240" w:lineRule="auto"/>
        <w:ind w:right="299"/>
        <w:jc w:val="both"/>
        <w:rPr>
          <w:rFonts w:ascii="Times New Roman" w:hAnsi="Times New Roman" w:cs="Times New Roman"/>
          <w:b/>
          <w:sz w:val="24"/>
          <w:szCs w:val="24"/>
          <w:lang w:val="en-US"/>
        </w:rPr>
      </w:pPr>
    </w:p>
    <w:p w14:paraId="20B08455" w14:textId="77777777" w:rsidR="00562114" w:rsidRDefault="00562114" w:rsidP="00562114">
      <w:pPr>
        <w:spacing w:after="0" w:line="240" w:lineRule="auto"/>
        <w:ind w:right="299"/>
        <w:jc w:val="both"/>
        <w:rPr>
          <w:rFonts w:ascii="Times New Roman" w:hAnsi="Times New Roman" w:cs="Times New Roman"/>
          <w:b/>
          <w:sz w:val="24"/>
          <w:szCs w:val="24"/>
          <w:lang w:val="en-US"/>
        </w:rPr>
      </w:pPr>
    </w:p>
    <w:p w14:paraId="65912F5B" w14:textId="19EA6802" w:rsidR="00F677EB" w:rsidRPr="000A7CAD" w:rsidRDefault="00F677EB" w:rsidP="00562114">
      <w:pPr>
        <w:spacing w:after="0" w:line="240" w:lineRule="auto"/>
        <w:ind w:right="299"/>
        <w:jc w:val="both"/>
        <w:rPr>
          <w:rFonts w:ascii="Times New Roman" w:hAnsi="Times New Roman" w:cs="Times New Roman"/>
          <w:sz w:val="24"/>
          <w:szCs w:val="24"/>
        </w:rPr>
      </w:pPr>
      <w:r w:rsidRPr="000A7CAD">
        <w:rPr>
          <w:rFonts w:ascii="Times New Roman" w:hAnsi="Times New Roman" w:cs="Times New Roman"/>
          <w:b/>
          <w:sz w:val="24"/>
          <w:szCs w:val="24"/>
        </w:rPr>
        <w:t>DAFTAR PUSTAKA</w:t>
      </w:r>
    </w:p>
    <w:p w14:paraId="0DD293DF" w14:textId="12513237" w:rsidR="00F677EB" w:rsidRDefault="00F677EB" w:rsidP="006C3DAB">
      <w:pPr>
        <w:tabs>
          <w:tab w:val="left" w:pos="851"/>
        </w:tabs>
        <w:spacing w:after="0" w:line="240" w:lineRule="auto"/>
        <w:ind w:right="299"/>
        <w:jc w:val="both"/>
        <w:rPr>
          <w:rFonts w:ascii="Times New Roman" w:hAnsi="Times New Roman" w:cs="Times New Roman"/>
          <w:b/>
          <w:sz w:val="24"/>
          <w:szCs w:val="24"/>
          <w:lang w:val="en-US"/>
        </w:rPr>
      </w:pPr>
    </w:p>
    <w:p w14:paraId="00A325BC" w14:textId="69C4D93C" w:rsidR="00612C86" w:rsidRPr="00612C86" w:rsidRDefault="00612C86" w:rsidP="00612C86">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b/>
          <w:sz w:val="24"/>
          <w:szCs w:val="24"/>
          <w:lang w:val="en-US"/>
        </w:rPr>
        <w:fldChar w:fldCharType="begin" w:fldLock="1"/>
      </w:r>
      <w:r>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lang w:val="en-US"/>
        </w:rPr>
        <w:fldChar w:fldCharType="separate"/>
      </w:r>
      <w:r w:rsidRPr="00612C86">
        <w:rPr>
          <w:rFonts w:ascii="Times New Roman" w:hAnsi="Times New Roman" w:cs="Times New Roman"/>
          <w:noProof/>
          <w:sz w:val="24"/>
          <w:szCs w:val="24"/>
        </w:rPr>
        <w:t>[1]</w:t>
      </w:r>
      <w:r w:rsidRPr="00612C86">
        <w:rPr>
          <w:rFonts w:ascii="Times New Roman" w:hAnsi="Times New Roman" w:cs="Times New Roman"/>
          <w:noProof/>
          <w:sz w:val="24"/>
          <w:szCs w:val="24"/>
        </w:rPr>
        <w:tab/>
        <w:t>Kementerian Kesehatan RI. Profil Kesehatan Indonesia Tahun 2019 2020.</w:t>
      </w:r>
    </w:p>
    <w:p w14:paraId="0DEB4D8E" w14:textId="77777777" w:rsidR="00612C86" w:rsidRPr="00612C86" w:rsidRDefault="00612C86" w:rsidP="00612C8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12C86">
        <w:rPr>
          <w:rFonts w:ascii="Times New Roman" w:hAnsi="Times New Roman" w:cs="Times New Roman"/>
          <w:noProof/>
          <w:sz w:val="24"/>
          <w:szCs w:val="24"/>
        </w:rPr>
        <w:t>[2]</w:t>
      </w:r>
      <w:r w:rsidRPr="00612C86">
        <w:rPr>
          <w:rFonts w:ascii="Times New Roman" w:hAnsi="Times New Roman" w:cs="Times New Roman"/>
          <w:noProof/>
          <w:sz w:val="24"/>
          <w:szCs w:val="24"/>
        </w:rPr>
        <w:tab/>
        <w:t>Profil Kesehatan Provinsi Jawa Tengah. Profil Kesehatan Prov. Jateng Tahun 2019. Profil Kesehat Jateng 2019;3511351:273–5.</w:t>
      </w:r>
    </w:p>
    <w:p w14:paraId="170AF32B" w14:textId="77777777" w:rsidR="00612C86" w:rsidRPr="00612C86" w:rsidRDefault="00612C86" w:rsidP="00612C8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12C86">
        <w:rPr>
          <w:rFonts w:ascii="Times New Roman" w:hAnsi="Times New Roman" w:cs="Times New Roman"/>
          <w:noProof/>
          <w:sz w:val="24"/>
          <w:szCs w:val="24"/>
        </w:rPr>
        <w:t>[3]</w:t>
      </w:r>
      <w:r w:rsidRPr="00612C86">
        <w:rPr>
          <w:rFonts w:ascii="Times New Roman" w:hAnsi="Times New Roman" w:cs="Times New Roman"/>
          <w:noProof/>
          <w:sz w:val="24"/>
          <w:szCs w:val="24"/>
        </w:rPr>
        <w:tab/>
        <w:t>Widyasari Dewi F. Manajemen laktasi antara ibu pekerja dan ibu rumah tangga pada pemberian ASI eksklusif di wilayah kerja puskesmas sumbersari kabupaten jember 2019.</w:t>
      </w:r>
    </w:p>
    <w:p w14:paraId="1A1F688A" w14:textId="77777777" w:rsidR="00612C86" w:rsidRPr="00612C86" w:rsidRDefault="00612C86" w:rsidP="00612C8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12C86">
        <w:rPr>
          <w:rFonts w:ascii="Times New Roman" w:hAnsi="Times New Roman" w:cs="Times New Roman"/>
          <w:noProof/>
          <w:sz w:val="24"/>
          <w:szCs w:val="24"/>
        </w:rPr>
        <w:t>[4]</w:t>
      </w:r>
      <w:r w:rsidRPr="00612C86">
        <w:rPr>
          <w:rFonts w:ascii="Times New Roman" w:hAnsi="Times New Roman" w:cs="Times New Roman"/>
          <w:noProof/>
          <w:sz w:val="24"/>
          <w:szCs w:val="24"/>
        </w:rPr>
        <w:tab/>
        <w:t>Rahayu D. Gambaran pengetahuan keterampilan dan sikap ibu pekerja dalam pemberian ASI eksklusif di posyandu mawar sari antapani 2018.</w:t>
      </w:r>
    </w:p>
    <w:p w14:paraId="41FA42E6" w14:textId="77777777" w:rsidR="00612C86" w:rsidRPr="00612C86" w:rsidRDefault="00612C86" w:rsidP="00612C8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12C86">
        <w:rPr>
          <w:rFonts w:ascii="Times New Roman" w:hAnsi="Times New Roman" w:cs="Times New Roman"/>
          <w:noProof/>
          <w:sz w:val="24"/>
          <w:szCs w:val="24"/>
        </w:rPr>
        <w:t>[5]</w:t>
      </w:r>
      <w:r w:rsidRPr="00612C86">
        <w:rPr>
          <w:rFonts w:ascii="Times New Roman" w:hAnsi="Times New Roman" w:cs="Times New Roman"/>
          <w:noProof/>
          <w:sz w:val="24"/>
          <w:szCs w:val="24"/>
        </w:rPr>
        <w:tab/>
        <w:t>Nurraeni H. Gambaran pengetahuan ibu menyusui yang mempunyai bayi 0-6 bulan tentang ASI eksklusif berdasarkan karakteristik di puskesmas kertasari kabupaten bandung tahun 2018 2018.</w:t>
      </w:r>
    </w:p>
    <w:p w14:paraId="38E53BB2" w14:textId="77777777" w:rsidR="00612C86" w:rsidRPr="00612C86" w:rsidRDefault="00612C86" w:rsidP="00612C8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12C86">
        <w:rPr>
          <w:rFonts w:ascii="Times New Roman" w:hAnsi="Times New Roman" w:cs="Times New Roman"/>
          <w:noProof/>
          <w:sz w:val="24"/>
          <w:szCs w:val="24"/>
        </w:rPr>
        <w:t>[6]</w:t>
      </w:r>
      <w:r w:rsidRPr="00612C86">
        <w:rPr>
          <w:rFonts w:ascii="Times New Roman" w:hAnsi="Times New Roman" w:cs="Times New Roman"/>
          <w:noProof/>
          <w:sz w:val="24"/>
          <w:szCs w:val="24"/>
        </w:rPr>
        <w:tab/>
        <w:t>Dewi S dkk. Kemajuan Teknologi Dalam Masyarakat, Promosi Susu Formula, Gaya Hidup, Dan Dukungan Tenaga Kesehatan Mempengaruhi Pemberian Susu Formula Pada Bayi Usia 0-6 Bulan 2020;3:317–25.</w:t>
      </w:r>
    </w:p>
    <w:p w14:paraId="4D2FFE6B" w14:textId="77777777" w:rsidR="00612C86" w:rsidRPr="00612C86" w:rsidRDefault="00612C86" w:rsidP="00612C8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12C86">
        <w:rPr>
          <w:rFonts w:ascii="Times New Roman" w:hAnsi="Times New Roman" w:cs="Times New Roman"/>
          <w:noProof/>
          <w:sz w:val="24"/>
          <w:szCs w:val="24"/>
        </w:rPr>
        <w:t>[7]</w:t>
      </w:r>
      <w:r w:rsidRPr="00612C86">
        <w:rPr>
          <w:rFonts w:ascii="Times New Roman" w:hAnsi="Times New Roman" w:cs="Times New Roman"/>
          <w:noProof/>
          <w:sz w:val="24"/>
          <w:szCs w:val="24"/>
        </w:rPr>
        <w:tab/>
        <w:t>Rohmah Nuswan Sari N. Gambaran karakteristik ibu dalam pemberian ASI di wilayah kerja puskesmas Girisubo, Kabupaten Gunungkidul 2017.</w:t>
      </w:r>
    </w:p>
    <w:p w14:paraId="45403825" w14:textId="77777777" w:rsidR="00612C86" w:rsidRPr="00612C86" w:rsidRDefault="00612C86" w:rsidP="00612C8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12C86">
        <w:rPr>
          <w:rFonts w:ascii="Times New Roman" w:hAnsi="Times New Roman" w:cs="Times New Roman"/>
          <w:noProof/>
          <w:sz w:val="24"/>
          <w:szCs w:val="24"/>
        </w:rPr>
        <w:t>[8]</w:t>
      </w:r>
      <w:r w:rsidRPr="00612C86">
        <w:rPr>
          <w:rFonts w:ascii="Times New Roman" w:hAnsi="Times New Roman" w:cs="Times New Roman"/>
          <w:noProof/>
          <w:sz w:val="24"/>
          <w:szCs w:val="24"/>
        </w:rPr>
        <w:tab/>
        <w:t>Dewi FS. faktor yang mempengaruhi pengetahuan seseorang menurut notoadmodjo 2017.</w:t>
      </w:r>
    </w:p>
    <w:p w14:paraId="4BB6C526" w14:textId="77777777" w:rsidR="00612C86" w:rsidRPr="00612C86" w:rsidRDefault="00612C86" w:rsidP="00612C8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12C86">
        <w:rPr>
          <w:rFonts w:ascii="Times New Roman" w:hAnsi="Times New Roman" w:cs="Times New Roman"/>
          <w:noProof/>
          <w:sz w:val="24"/>
          <w:szCs w:val="24"/>
        </w:rPr>
        <w:t>[9]</w:t>
      </w:r>
      <w:r w:rsidRPr="00612C86">
        <w:rPr>
          <w:rFonts w:ascii="Times New Roman" w:hAnsi="Times New Roman" w:cs="Times New Roman"/>
          <w:noProof/>
          <w:sz w:val="24"/>
          <w:szCs w:val="24"/>
        </w:rPr>
        <w:tab/>
        <w:t>Istinganah S. Gambaran karakteristik keberhasilan program ASI eksklusif pada ibu menyusui di puskesmas Turi Sleman 2017.</w:t>
      </w:r>
    </w:p>
    <w:p w14:paraId="3DB61740" w14:textId="77777777" w:rsidR="00612C86" w:rsidRPr="00612C86" w:rsidRDefault="00612C86" w:rsidP="00612C8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12C86">
        <w:rPr>
          <w:rFonts w:ascii="Times New Roman" w:hAnsi="Times New Roman" w:cs="Times New Roman"/>
          <w:noProof/>
          <w:sz w:val="24"/>
          <w:szCs w:val="24"/>
        </w:rPr>
        <w:t>[10]</w:t>
      </w:r>
      <w:r w:rsidRPr="00612C86">
        <w:rPr>
          <w:rFonts w:ascii="Times New Roman" w:hAnsi="Times New Roman" w:cs="Times New Roman"/>
          <w:noProof/>
          <w:sz w:val="24"/>
          <w:szCs w:val="24"/>
        </w:rPr>
        <w:tab/>
        <w:t>Notoatmodjo S. Ilmu Perilaku Kesehatan. 2nd ed. Jakarta: Rineka Cipta; 2014.</w:t>
      </w:r>
    </w:p>
    <w:p w14:paraId="0DA6C0EE" w14:textId="77777777" w:rsidR="00612C86" w:rsidRPr="00612C86" w:rsidRDefault="00612C86" w:rsidP="00612C8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12C86">
        <w:rPr>
          <w:rFonts w:ascii="Times New Roman" w:hAnsi="Times New Roman" w:cs="Times New Roman"/>
          <w:noProof/>
          <w:sz w:val="24"/>
          <w:szCs w:val="24"/>
        </w:rPr>
        <w:t>[11]</w:t>
      </w:r>
      <w:r w:rsidRPr="00612C86">
        <w:rPr>
          <w:rFonts w:ascii="Times New Roman" w:hAnsi="Times New Roman" w:cs="Times New Roman"/>
          <w:noProof/>
          <w:sz w:val="24"/>
          <w:szCs w:val="24"/>
        </w:rPr>
        <w:tab/>
        <w:t>Agustini Hanifah S, Astuti S, Susanti Indra A. Gambaran karakteristik ibu menyusui tidak memberikan ASI eksklusif di Desa Cikeruh Kecamatan Jatinangor Kabupaten Sumedang tahun 2015 2017.</w:t>
      </w:r>
    </w:p>
    <w:p w14:paraId="5144134C" w14:textId="77777777" w:rsidR="00612C86" w:rsidRPr="00612C86" w:rsidRDefault="00612C86" w:rsidP="00612C8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12C86">
        <w:rPr>
          <w:rFonts w:ascii="Times New Roman" w:hAnsi="Times New Roman" w:cs="Times New Roman"/>
          <w:noProof/>
          <w:sz w:val="24"/>
          <w:szCs w:val="24"/>
        </w:rPr>
        <w:t>[12]</w:t>
      </w:r>
      <w:r w:rsidRPr="00612C86">
        <w:rPr>
          <w:rFonts w:ascii="Times New Roman" w:hAnsi="Times New Roman" w:cs="Times New Roman"/>
          <w:noProof/>
          <w:sz w:val="24"/>
          <w:szCs w:val="24"/>
        </w:rPr>
        <w:tab/>
        <w:t>Iverson. Memahami Keterampilan Pribadi. Bandung: CV Pustaka; 2010.</w:t>
      </w:r>
    </w:p>
    <w:p w14:paraId="3BA52439" w14:textId="77777777" w:rsidR="00612C86" w:rsidRPr="00612C86" w:rsidRDefault="00612C86" w:rsidP="00612C86">
      <w:pPr>
        <w:widowControl w:val="0"/>
        <w:autoSpaceDE w:val="0"/>
        <w:autoSpaceDN w:val="0"/>
        <w:adjustRightInd w:val="0"/>
        <w:spacing w:after="0" w:line="240" w:lineRule="auto"/>
        <w:ind w:left="640" w:hanging="640"/>
        <w:rPr>
          <w:rFonts w:ascii="Times New Roman" w:hAnsi="Times New Roman" w:cs="Times New Roman"/>
          <w:noProof/>
          <w:sz w:val="24"/>
        </w:rPr>
      </w:pPr>
      <w:r w:rsidRPr="00612C86">
        <w:rPr>
          <w:rFonts w:ascii="Times New Roman" w:hAnsi="Times New Roman" w:cs="Times New Roman"/>
          <w:noProof/>
          <w:sz w:val="24"/>
          <w:szCs w:val="24"/>
        </w:rPr>
        <w:t>[13]</w:t>
      </w:r>
      <w:r w:rsidRPr="00612C86">
        <w:rPr>
          <w:rFonts w:ascii="Times New Roman" w:hAnsi="Times New Roman" w:cs="Times New Roman"/>
          <w:noProof/>
          <w:sz w:val="24"/>
          <w:szCs w:val="24"/>
        </w:rPr>
        <w:tab/>
        <w:t>Widayatun. Ilmu Perilaku. Jakarta: Info Medika; 2009.</w:t>
      </w:r>
    </w:p>
    <w:p w14:paraId="5000104B" w14:textId="3C60D47F" w:rsidR="00612C86" w:rsidRDefault="00612C86" w:rsidP="006C3DAB">
      <w:pPr>
        <w:tabs>
          <w:tab w:val="left" w:pos="851"/>
        </w:tabs>
        <w:spacing w:after="0" w:line="240" w:lineRule="auto"/>
        <w:ind w:right="299"/>
        <w:jc w:val="both"/>
        <w:rPr>
          <w:rFonts w:ascii="Times New Roman" w:hAnsi="Times New Roman" w:cs="Times New Roman"/>
          <w:b/>
          <w:sz w:val="24"/>
          <w:szCs w:val="24"/>
          <w:lang w:val="en-US"/>
        </w:rPr>
      </w:pPr>
      <w:r>
        <w:rPr>
          <w:rFonts w:ascii="Times New Roman" w:hAnsi="Times New Roman" w:cs="Times New Roman"/>
          <w:b/>
          <w:sz w:val="24"/>
          <w:szCs w:val="24"/>
          <w:lang w:val="en-US"/>
        </w:rPr>
        <w:fldChar w:fldCharType="end"/>
      </w:r>
    </w:p>
    <w:sectPr w:rsidR="00612C86" w:rsidSect="000A7CAD">
      <w:footerReference w:type="default" r:id="rId11"/>
      <w:headerReference w:type="first" r:id="rId12"/>
      <w:footerReference w:type="firs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5C81A" w14:textId="77777777" w:rsidR="00914E8F" w:rsidRDefault="00914E8F" w:rsidP="00F677EB">
      <w:pPr>
        <w:spacing w:after="0" w:line="240" w:lineRule="auto"/>
      </w:pPr>
      <w:r>
        <w:separator/>
      </w:r>
    </w:p>
  </w:endnote>
  <w:endnote w:type="continuationSeparator" w:id="0">
    <w:p w14:paraId="396B100E" w14:textId="77777777" w:rsidR="00914E8F" w:rsidRDefault="00914E8F" w:rsidP="00F6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82AC3" w14:textId="77777777" w:rsidR="000C04DF" w:rsidRDefault="00914E8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B7878" w14:textId="77777777" w:rsidR="000C04DF" w:rsidRPr="00D35F28" w:rsidRDefault="0068380D" w:rsidP="00501257">
    <w:pPr>
      <w:pStyle w:val="Footer"/>
      <w:jc w:val="right"/>
      <w:rPr>
        <w:rFonts w:ascii="Calibri" w:hAnsi="Calibri" w:cs="Calibri"/>
      </w:rPr>
    </w:pPr>
    <w:r w:rsidRPr="00D35F28">
      <w:rPr>
        <w:rFonts w:ascii="Calibri" w:hAnsi="Calibri" w:cs="Calibri"/>
      </w:rPr>
      <w:tab/>
    </w:r>
  </w:p>
  <w:p w14:paraId="3CF96C9C" w14:textId="77777777" w:rsidR="000C04DF" w:rsidRDefault="00914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4BC21" w14:textId="77777777" w:rsidR="00914E8F" w:rsidRDefault="00914E8F" w:rsidP="00F677EB">
      <w:pPr>
        <w:spacing w:after="0" w:line="240" w:lineRule="auto"/>
      </w:pPr>
      <w:r>
        <w:separator/>
      </w:r>
    </w:p>
  </w:footnote>
  <w:footnote w:type="continuationSeparator" w:id="0">
    <w:p w14:paraId="0A7C6D39" w14:textId="77777777" w:rsidR="00914E8F" w:rsidRDefault="00914E8F" w:rsidP="00F6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724F" w14:textId="77777777" w:rsidR="000C04DF" w:rsidRDefault="00914E8F">
    <w:pPr>
      <w:pStyle w:val="Header"/>
      <w:jc w:val="right"/>
    </w:pPr>
  </w:p>
  <w:p w14:paraId="2AF50D5A" w14:textId="77777777" w:rsidR="000C04DF" w:rsidRDefault="00914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E03E1"/>
    <w:multiLevelType w:val="hybridMultilevel"/>
    <w:tmpl w:val="FFBE9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E1C31"/>
    <w:multiLevelType w:val="hybridMultilevel"/>
    <w:tmpl w:val="B9FA4C4C"/>
    <w:lvl w:ilvl="0" w:tplc="66205D5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45455BD"/>
    <w:multiLevelType w:val="hybridMultilevel"/>
    <w:tmpl w:val="7DBC1FD8"/>
    <w:lvl w:ilvl="0" w:tplc="03760CA0">
      <w:start w:val="1"/>
      <w:numFmt w:val="decimal"/>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90F635A"/>
    <w:multiLevelType w:val="hybridMultilevel"/>
    <w:tmpl w:val="E54C21D4"/>
    <w:lvl w:ilvl="0" w:tplc="C330970A">
      <w:start w:val="1"/>
      <w:numFmt w:val="decimal"/>
      <w:lvlText w:val="%1."/>
      <w:lvlJc w:val="left"/>
      <w:pPr>
        <w:ind w:left="2062" w:hanging="360"/>
      </w:pPr>
      <w:rPr>
        <w:rFonts w:hint="default"/>
      </w:rPr>
    </w:lvl>
    <w:lvl w:ilvl="1" w:tplc="04210019" w:tentative="1">
      <w:start w:val="1"/>
      <w:numFmt w:val="lowerLetter"/>
      <w:lvlText w:val="%2."/>
      <w:lvlJc w:val="left"/>
      <w:pPr>
        <w:ind w:left="2782" w:hanging="360"/>
      </w:pPr>
    </w:lvl>
    <w:lvl w:ilvl="2" w:tplc="0421001B">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4" w15:restartNumberingAfterBreak="0">
    <w:nsid w:val="3AB31969"/>
    <w:multiLevelType w:val="hybridMultilevel"/>
    <w:tmpl w:val="A37C45C4"/>
    <w:lvl w:ilvl="0" w:tplc="DB6C4526">
      <w:start w:val="1"/>
      <w:numFmt w:val="decimal"/>
      <w:lvlText w:val="%1."/>
      <w:lvlJc w:val="left"/>
      <w:pPr>
        <w:ind w:left="2782" w:hanging="360"/>
      </w:pPr>
      <w:rPr>
        <w:rFonts w:ascii="Times New Roman" w:eastAsiaTheme="minorHAnsi" w:hAnsi="Times New Roman" w:cs="Times New Roman"/>
      </w:rPr>
    </w:lvl>
    <w:lvl w:ilvl="1" w:tplc="04210019" w:tentative="1">
      <w:start w:val="1"/>
      <w:numFmt w:val="lowerLetter"/>
      <w:lvlText w:val="%2."/>
      <w:lvlJc w:val="left"/>
      <w:pPr>
        <w:ind w:left="3502" w:hanging="360"/>
      </w:pPr>
    </w:lvl>
    <w:lvl w:ilvl="2" w:tplc="0421001B" w:tentative="1">
      <w:start w:val="1"/>
      <w:numFmt w:val="lowerRoman"/>
      <w:lvlText w:val="%3."/>
      <w:lvlJc w:val="right"/>
      <w:pPr>
        <w:ind w:left="4222" w:hanging="180"/>
      </w:pPr>
    </w:lvl>
    <w:lvl w:ilvl="3" w:tplc="0421000F" w:tentative="1">
      <w:start w:val="1"/>
      <w:numFmt w:val="decimal"/>
      <w:lvlText w:val="%4."/>
      <w:lvlJc w:val="left"/>
      <w:pPr>
        <w:ind w:left="4942" w:hanging="360"/>
      </w:pPr>
    </w:lvl>
    <w:lvl w:ilvl="4" w:tplc="04210019" w:tentative="1">
      <w:start w:val="1"/>
      <w:numFmt w:val="lowerLetter"/>
      <w:lvlText w:val="%5."/>
      <w:lvlJc w:val="left"/>
      <w:pPr>
        <w:ind w:left="5662" w:hanging="360"/>
      </w:pPr>
    </w:lvl>
    <w:lvl w:ilvl="5" w:tplc="0421001B" w:tentative="1">
      <w:start w:val="1"/>
      <w:numFmt w:val="lowerRoman"/>
      <w:lvlText w:val="%6."/>
      <w:lvlJc w:val="right"/>
      <w:pPr>
        <w:ind w:left="6382" w:hanging="180"/>
      </w:pPr>
    </w:lvl>
    <w:lvl w:ilvl="6" w:tplc="0421000F" w:tentative="1">
      <w:start w:val="1"/>
      <w:numFmt w:val="decimal"/>
      <w:lvlText w:val="%7."/>
      <w:lvlJc w:val="left"/>
      <w:pPr>
        <w:ind w:left="7102" w:hanging="360"/>
      </w:pPr>
    </w:lvl>
    <w:lvl w:ilvl="7" w:tplc="04210019" w:tentative="1">
      <w:start w:val="1"/>
      <w:numFmt w:val="lowerLetter"/>
      <w:lvlText w:val="%8."/>
      <w:lvlJc w:val="left"/>
      <w:pPr>
        <w:ind w:left="7822" w:hanging="360"/>
      </w:pPr>
    </w:lvl>
    <w:lvl w:ilvl="8" w:tplc="0421001B" w:tentative="1">
      <w:start w:val="1"/>
      <w:numFmt w:val="lowerRoman"/>
      <w:lvlText w:val="%9."/>
      <w:lvlJc w:val="right"/>
      <w:pPr>
        <w:ind w:left="8542"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ztbA0MTQwNDY0MLJU0lEKTi0uzszPAykwrgUATRKeqSwAAAA="/>
  </w:docVars>
  <w:rsids>
    <w:rsidRoot w:val="00F677EB"/>
    <w:rsid w:val="0001784D"/>
    <w:rsid w:val="000A7CAD"/>
    <w:rsid w:val="000C6323"/>
    <w:rsid w:val="000E4813"/>
    <w:rsid w:val="00197253"/>
    <w:rsid w:val="001E3004"/>
    <w:rsid w:val="00207E6F"/>
    <w:rsid w:val="0022185F"/>
    <w:rsid w:val="00316191"/>
    <w:rsid w:val="00367CED"/>
    <w:rsid w:val="00495B59"/>
    <w:rsid w:val="004A1BE2"/>
    <w:rsid w:val="005126AC"/>
    <w:rsid w:val="00545683"/>
    <w:rsid w:val="00546DEC"/>
    <w:rsid w:val="00562114"/>
    <w:rsid w:val="005A6C01"/>
    <w:rsid w:val="005C7B6A"/>
    <w:rsid w:val="00612C86"/>
    <w:rsid w:val="0068380D"/>
    <w:rsid w:val="006C3DAB"/>
    <w:rsid w:val="007D41F2"/>
    <w:rsid w:val="00914E8F"/>
    <w:rsid w:val="00A106EC"/>
    <w:rsid w:val="00A74C45"/>
    <w:rsid w:val="00B12248"/>
    <w:rsid w:val="00B3153B"/>
    <w:rsid w:val="00BD0B5D"/>
    <w:rsid w:val="00C35735"/>
    <w:rsid w:val="00C74FFF"/>
    <w:rsid w:val="00C97E26"/>
    <w:rsid w:val="00D70EE4"/>
    <w:rsid w:val="00E15041"/>
    <w:rsid w:val="00E84073"/>
    <w:rsid w:val="00EC362E"/>
    <w:rsid w:val="00F6321A"/>
    <w:rsid w:val="00F661D3"/>
    <w:rsid w:val="00F677EB"/>
    <w:rsid w:val="00F90629"/>
    <w:rsid w:val="00FC2AA9"/>
    <w:rsid w:val="00FD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0FCD0"/>
  <w15:docId w15:val="{65C8E833-02C2-428C-B9ED-361DB574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EB"/>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7EB"/>
    <w:rPr>
      <w:color w:val="0000FF" w:themeColor="hyperlink"/>
      <w:u w:val="single"/>
    </w:rPr>
  </w:style>
  <w:style w:type="paragraph" w:styleId="ListParagraph">
    <w:name w:val="List Paragraph"/>
    <w:aliases w:val="Heading 1 Char1,UGEX'Z,Body of text,1.2,Paragraf ISI,PARAGRAPH,1.2 Dst...,List Paragraph1,Heading 1 Char11,Heading 1 Char12,Heading 1 Char13,Heading 1 Char14,Heading 1 Char15,Heading 1 Char16,Heading 1 Char17,Heading 1 Char18,Tabel"/>
    <w:basedOn w:val="Normal"/>
    <w:link w:val="ListParagraphChar"/>
    <w:uiPriority w:val="34"/>
    <w:qFormat/>
    <w:rsid w:val="00F677EB"/>
    <w:pPr>
      <w:ind w:left="720"/>
      <w:contextualSpacing/>
    </w:pPr>
  </w:style>
  <w:style w:type="table" w:customStyle="1" w:styleId="PlainTable21">
    <w:name w:val="Plain Table 21"/>
    <w:basedOn w:val="TableNormal"/>
    <w:uiPriority w:val="42"/>
    <w:rsid w:val="00F677EB"/>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Heading 1 Char1 Char,UGEX'Z Char,Body of text Char,1.2 Char,Paragraf ISI Char,PARAGRAPH Char,1.2 Dst... Char,List Paragraph1 Char,Heading 1 Char11 Char,Heading 1 Char12 Char,Heading 1 Char13 Char,Heading 1 Char14 Char,Tabel Char"/>
    <w:basedOn w:val="DefaultParagraphFont"/>
    <w:link w:val="ListParagraph"/>
    <w:uiPriority w:val="34"/>
    <w:qFormat/>
    <w:rsid w:val="00F677EB"/>
    <w:rPr>
      <w:lang w:val="id-ID"/>
    </w:rPr>
  </w:style>
  <w:style w:type="paragraph" w:styleId="Footer">
    <w:name w:val="footer"/>
    <w:basedOn w:val="Normal"/>
    <w:link w:val="FooterChar"/>
    <w:uiPriority w:val="99"/>
    <w:unhideWhenUsed/>
    <w:rsid w:val="00F677EB"/>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character" w:customStyle="1" w:styleId="FooterChar">
    <w:name w:val="Footer Char"/>
    <w:basedOn w:val="DefaultParagraphFont"/>
    <w:link w:val="Footer"/>
    <w:uiPriority w:val="99"/>
    <w:rsid w:val="00F677EB"/>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F677EB"/>
    <w:pPr>
      <w:tabs>
        <w:tab w:val="center" w:pos="4680"/>
        <w:tab w:val="right" w:pos="9360"/>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F677EB"/>
    <w:rPr>
      <w:rFonts w:ascii="Calibri" w:eastAsia="Calibri" w:hAnsi="Calibri" w:cs="Times New Roman"/>
    </w:rPr>
  </w:style>
  <w:style w:type="paragraph" w:styleId="BodyText">
    <w:name w:val="Body Text"/>
    <w:basedOn w:val="Normal"/>
    <w:link w:val="BodyTextChar"/>
    <w:uiPriority w:val="1"/>
    <w:qFormat/>
    <w:rsid w:val="00545683"/>
    <w:pPr>
      <w:widowControl w:val="0"/>
      <w:autoSpaceDE w:val="0"/>
      <w:autoSpaceDN w:val="0"/>
      <w:spacing w:before="11"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545683"/>
    <w:rPr>
      <w:rFonts w:ascii="Times New Roman" w:eastAsia="Times New Roman" w:hAnsi="Times New Roman" w:cs="Times New Roman"/>
    </w:rPr>
  </w:style>
  <w:style w:type="paragraph" w:customStyle="1" w:styleId="Default">
    <w:name w:val="Default"/>
    <w:rsid w:val="004A1B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5C7B6A"/>
  </w:style>
  <w:style w:type="table" w:styleId="TableGrid">
    <w:name w:val="Table Grid"/>
    <w:basedOn w:val="TableNormal"/>
    <w:uiPriority w:val="59"/>
    <w:rsid w:val="00BD0B5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D0B5D"/>
    <w:pPr>
      <w:spacing w:after="200" w:line="240" w:lineRule="auto"/>
    </w:pPr>
    <w:rPr>
      <w:rFonts w:eastAsia="Times New Roman" w:cs="Times New Roman"/>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matul@unimus.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28AF5-D7F9-4D7C-A940-DC047115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5337</Words>
  <Characters>30426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p</dc:creator>
  <cp:lastModifiedBy>Eni Hidayati</cp:lastModifiedBy>
  <cp:revision>2</cp:revision>
  <dcterms:created xsi:type="dcterms:W3CDTF">2021-09-22T10:21:00Z</dcterms:created>
  <dcterms:modified xsi:type="dcterms:W3CDTF">2021-09-22T10:21:00Z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http://www.zotero.org/styles/elsevier-vancouver</vt:lpwstr>
  </property>
  <property fmtid="{D5CDD505-2E9C-101B-9397-08002B2CF9AE}" pid="13" name="Mendeley Recent Style Name 5_1">
    <vt:lpwstr>Elsevier - Vancouver</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6cf9687b-efc4-3ffb-a2c2-5bd6e8dce2cc</vt:lpwstr>
  </property>
  <property fmtid="{D5CDD505-2E9C-101B-9397-08002B2CF9AE}" pid="24" name="Mendeley Citation Style_1">
    <vt:lpwstr>http://www.zotero.org/styles/elsevier-vancouver</vt:lpwstr>
  </property>
</Properties>
</file>